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1C356B" w14:textId="77777777" w:rsidR="000E46DD" w:rsidRDefault="000E46DD">
      <w:pPr>
        <w:widowControl w:val="0"/>
        <w:pBdr>
          <w:top w:val="nil"/>
          <w:left w:val="nil"/>
          <w:bottom w:val="nil"/>
          <w:right w:val="nil"/>
          <w:between w:val="nil"/>
        </w:pBdr>
        <w:spacing w:after="0" w:line="276" w:lineRule="auto"/>
        <w:rPr>
          <w:rFonts w:ascii="Arial" w:eastAsia="Arial" w:hAnsi="Arial" w:cs="Arial"/>
          <w:color w:val="000000"/>
        </w:rPr>
      </w:pPr>
    </w:p>
    <w:tbl>
      <w:tblPr>
        <w:tblStyle w:val="a"/>
        <w:tblW w:w="13891" w:type="dxa"/>
        <w:tblInd w:w="0" w:type="dxa"/>
        <w:tblLayout w:type="fixed"/>
        <w:tblLook w:val="0000" w:firstRow="0" w:lastRow="0" w:firstColumn="0" w:lastColumn="0" w:noHBand="0" w:noVBand="0"/>
      </w:tblPr>
      <w:tblGrid>
        <w:gridCol w:w="5137"/>
        <w:gridCol w:w="2375"/>
        <w:gridCol w:w="6379"/>
      </w:tblGrid>
      <w:tr w:rsidR="000E46DD" w:rsidRPr="00990978" w14:paraId="0E139FAE" w14:textId="77777777">
        <w:trPr>
          <w:trHeight w:val="1275"/>
        </w:trPr>
        <w:tc>
          <w:tcPr>
            <w:tcW w:w="5137" w:type="dxa"/>
          </w:tcPr>
          <w:p w14:paraId="013A18DA" w14:textId="77777777" w:rsidR="000E46DD" w:rsidRPr="00990978" w:rsidRDefault="007953D0">
            <w:pPr>
              <w:spacing w:after="0" w:line="240" w:lineRule="auto"/>
              <w:jc w:val="center"/>
              <w:rPr>
                <w:rFonts w:ascii="Times New Roman" w:eastAsia="Times New Roman" w:hAnsi="Times New Roman" w:cs="Times New Roman"/>
                <w:sz w:val="26"/>
                <w:szCs w:val="26"/>
              </w:rPr>
            </w:pPr>
            <w:r w:rsidRPr="00990978">
              <w:rPr>
                <w:rFonts w:ascii="Times New Roman" w:eastAsia="Times New Roman" w:hAnsi="Times New Roman" w:cs="Times New Roman"/>
                <w:sz w:val="26"/>
                <w:szCs w:val="26"/>
              </w:rPr>
              <w:t>UBND THÀNH PHỐ HÀ NỘI</w:t>
            </w:r>
          </w:p>
          <w:p w14:paraId="2CD8018B" w14:textId="409B59B2" w:rsidR="000E46DD" w:rsidRPr="00990978" w:rsidRDefault="007953D0">
            <w:pPr>
              <w:spacing w:after="0" w:line="240" w:lineRule="auto"/>
              <w:jc w:val="center"/>
              <w:rPr>
                <w:rFonts w:ascii="Times New Roman" w:eastAsia="Times New Roman" w:hAnsi="Times New Roman" w:cs="Times New Roman"/>
                <w:b/>
                <w:bCs/>
                <w:sz w:val="26"/>
                <w:szCs w:val="26"/>
              </w:rPr>
            </w:pPr>
            <w:r w:rsidRPr="00990978">
              <w:rPr>
                <w:rFonts w:ascii="Times New Roman" w:eastAsia="Times New Roman" w:hAnsi="Times New Roman" w:cs="Times New Roman"/>
                <w:b/>
                <w:bCs/>
                <w:sz w:val="26"/>
                <w:szCs w:val="26"/>
              </w:rPr>
              <w:t>SỞ CÔNG THƯƠNG</w:t>
            </w:r>
          </w:p>
          <w:p w14:paraId="75BFFAA0" w14:textId="5D3197C7" w:rsidR="000E46DD" w:rsidRPr="00990978" w:rsidRDefault="006A3DBA">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US"/>
              </w:rPr>
              <mc:AlternateContent>
                <mc:Choice Requires="wps">
                  <w:drawing>
                    <wp:anchor distT="0" distB="0" distL="114300" distR="114300" simplePos="0" relativeHeight="251659264" behindDoc="0" locked="0" layoutInCell="1" allowOverlap="1" wp14:anchorId="5298A03B" wp14:editId="29C458C2">
                      <wp:simplePos x="0" y="0"/>
                      <wp:positionH relativeFrom="column">
                        <wp:posOffset>1002576</wp:posOffset>
                      </wp:positionH>
                      <wp:positionV relativeFrom="paragraph">
                        <wp:posOffset>39754</wp:posOffset>
                      </wp:positionV>
                      <wp:extent cx="988828" cy="0"/>
                      <wp:effectExtent l="38100" t="38100" r="59055" b="95250"/>
                      <wp:wrapNone/>
                      <wp:docPr id="1259078502" name="Straight Connector 3"/>
                      <wp:cNvGraphicFramePr/>
                      <a:graphic xmlns:a="http://schemas.openxmlformats.org/drawingml/2006/main">
                        <a:graphicData uri="http://schemas.microsoft.com/office/word/2010/wordprocessingShape">
                          <wps:wsp>
                            <wps:cNvCnPr/>
                            <wps:spPr>
                              <a:xfrm>
                                <a:off x="0" y="0"/>
                                <a:ext cx="988828" cy="0"/>
                              </a:xfrm>
                              <a:prstGeom prst="line">
                                <a:avLst/>
                              </a:prstGeom>
                              <a:ln w="3175"/>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2F0A34F"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8.95pt,3.15pt" to="156.8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" strokecolor="black [3200]" strokeweight=".25pt">
                      <v:shadow on="t" color="black" opacity="24903f" origin=",.5" offset="0,.55556mm"/>
                    </v:line>
                  </w:pict>
                </mc:Fallback>
              </mc:AlternateContent>
            </w:r>
          </w:p>
          <w:p w14:paraId="60FEBC41" w14:textId="77777777" w:rsidR="000E46DD" w:rsidRPr="00990978" w:rsidRDefault="000E46DD">
            <w:pPr>
              <w:spacing w:after="0" w:line="240" w:lineRule="auto"/>
              <w:jc w:val="center"/>
              <w:rPr>
                <w:rFonts w:ascii="Times New Roman" w:eastAsia="Times New Roman" w:hAnsi="Times New Roman" w:cs="Times New Roman"/>
                <w:sz w:val="26"/>
                <w:szCs w:val="26"/>
              </w:rPr>
            </w:pPr>
          </w:p>
        </w:tc>
        <w:tc>
          <w:tcPr>
            <w:tcW w:w="2375" w:type="dxa"/>
          </w:tcPr>
          <w:p w14:paraId="2788F00B" w14:textId="77777777" w:rsidR="000E46DD" w:rsidRPr="00990978" w:rsidRDefault="000E46DD">
            <w:pPr>
              <w:spacing w:after="0" w:line="240" w:lineRule="auto"/>
              <w:jc w:val="center"/>
              <w:rPr>
                <w:rFonts w:ascii="Times New Roman" w:eastAsia="Times New Roman" w:hAnsi="Times New Roman" w:cs="Times New Roman"/>
                <w:b/>
                <w:bCs/>
                <w:sz w:val="26"/>
                <w:szCs w:val="26"/>
              </w:rPr>
            </w:pPr>
          </w:p>
        </w:tc>
        <w:tc>
          <w:tcPr>
            <w:tcW w:w="6379" w:type="dxa"/>
          </w:tcPr>
          <w:p w14:paraId="4B6D9516" w14:textId="77777777" w:rsidR="000E46DD" w:rsidRPr="00990978" w:rsidRDefault="007953D0">
            <w:pPr>
              <w:spacing w:after="0" w:line="240" w:lineRule="auto"/>
              <w:jc w:val="center"/>
              <w:rPr>
                <w:rFonts w:ascii="Times New Roman" w:eastAsia="Times New Roman" w:hAnsi="Times New Roman" w:cs="Times New Roman"/>
                <w:b/>
                <w:bCs/>
                <w:sz w:val="26"/>
                <w:szCs w:val="26"/>
              </w:rPr>
            </w:pPr>
            <w:r w:rsidRPr="00990978">
              <w:rPr>
                <w:rFonts w:ascii="Times New Roman" w:eastAsia="Times New Roman" w:hAnsi="Times New Roman" w:cs="Times New Roman"/>
                <w:b/>
                <w:bCs/>
                <w:sz w:val="26"/>
                <w:szCs w:val="26"/>
              </w:rPr>
              <w:t>CỘNG HÒA XÃ HỘI CHỦ NGHĨA VIỆT NAM</w:t>
            </w:r>
          </w:p>
          <w:p w14:paraId="45FD4495" w14:textId="77777777" w:rsidR="000E46DD" w:rsidRPr="00990978" w:rsidRDefault="007953D0">
            <w:pPr>
              <w:spacing w:after="0" w:line="240" w:lineRule="auto"/>
              <w:jc w:val="center"/>
              <w:rPr>
                <w:rFonts w:ascii="Times New Roman" w:eastAsia="Times New Roman" w:hAnsi="Times New Roman" w:cs="Times New Roman"/>
                <w:b/>
                <w:bCs/>
                <w:sz w:val="26"/>
                <w:szCs w:val="26"/>
              </w:rPr>
            </w:pPr>
            <w:r w:rsidRPr="00990978">
              <w:rPr>
                <w:rFonts w:ascii="Times New Roman" w:eastAsia="Times New Roman" w:hAnsi="Times New Roman" w:cs="Times New Roman"/>
                <w:b/>
                <w:bCs/>
                <w:sz w:val="26"/>
                <w:szCs w:val="26"/>
              </w:rPr>
              <w:t>Độc lập - Tự do- Hạnh phúc</w:t>
            </w:r>
          </w:p>
          <w:p w14:paraId="203CEEEF" w14:textId="3727FBEB" w:rsidR="000E46DD" w:rsidRPr="00990978" w:rsidRDefault="006A3DBA">
            <w:pPr>
              <w:spacing w:after="0" w:line="240" w:lineRule="auto"/>
              <w:jc w:val="center"/>
              <w:rPr>
                <w:rFonts w:ascii="Times New Roman" w:eastAsia="Times New Roman" w:hAnsi="Times New Roman" w:cs="Times New Roman"/>
                <w:i/>
                <w:iCs/>
                <w:sz w:val="26"/>
                <w:szCs w:val="26"/>
              </w:rPr>
            </w:pPr>
            <w:r>
              <w:rPr>
                <w:rFonts w:ascii="Times New Roman" w:eastAsia="Times New Roman" w:hAnsi="Times New Roman" w:cs="Times New Roman"/>
                <w:i/>
                <w:iCs/>
                <w:noProof/>
                <w:sz w:val="26"/>
                <w:szCs w:val="26"/>
                <w:lang w:val="en-US"/>
              </w:rPr>
              <mc:AlternateContent>
                <mc:Choice Requires="wps">
                  <w:drawing>
                    <wp:anchor distT="0" distB="0" distL="114300" distR="114300" simplePos="0" relativeHeight="251660288" behindDoc="0" locked="0" layoutInCell="1" allowOverlap="1" wp14:anchorId="13F841F0" wp14:editId="502C9ED4">
                      <wp:simplePos x="0" y="0"/>
                      <wp:positionH relativeFrom="column">
                        <wp:posOffset>985209</wp:posOffset>
                      </wp:positionH>
                      <wp:positionV relativeFrom="paragraph">
                        <wp:posOffset>35324</wp:posOffset>
                      </wp:positionV>
                      <wp:extent cx="1956391" cy="0"/>
                      <wp:effectExtent l="38100" t="38100" r="63500" b="95250"/>
                      <wp:wrapNone/>
                      <wp:docPr id="1126470559" name="Straight Connector 4"/>
                      <wp:cNvGraphicFramePr/>
                      <a:graphic xmlns:a="http://schemas.openxmlformats.org/drawingml/2006/main">
                        <a:graphicData uri="http://schemas.microsoft.com/office/word/2010/wordprocessingShape">
                          <wps:wsp>
                            <wps:cNvCnPr/>
                            <wps:spPr>
                              <a:xfrm>
                                <a:off x="0" y="0"/>
                                <a:ext cx="1956391" cy="0"/>
                              </a:xfrm>
                              <a:prstGeom prst="line">
                                <a:avLst/>
                              </a:prstGeom>
                              <a:ln w="3175"/>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96E6844" id="Straight Connector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77.6pt,2.8pt" to="231.6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" strokecolor="black [3200]" strokeweight=".25pt">
                      <v:shadow on="t" color="black" opacity="24903f" origin=",.5" offset="0,.55556mm"/>
                    </v:line>
                  </w:pict>
                </mc:Fallback>
              </mc:AlternateContent>
            </w:r>
            <w:r w:rsidRPr="00990978">
              <w:rPr>
                <w:rFonts w:ascii="Times New Roman" w:eastAsia="Times New Roman" w:hAnsi="Times New Roman" w:cs="Times New Roman"/>
                <w:i/>
                <w:iCs/>
                <w:sz w:val="26"/>
                <w:szCs w:val="26"/>
              </w:rPr>
              <w:t xml:space="preserve">     </w:t>
            </w:r>
          </w:p>
          <w:p w14:paraId="5CA70264" w14:textId="77777777" w:rsidR="000E46DD" w:rsidRPr="00990978" w:rsidRDefault="007953D0">
            <w:pPr>
              <w:spacing w:after="0" w:line="240" w:lineRule="auto"/>
              <w:jc w:val="center"/>
              <w:rPr>
                <w:rFonts w:ascii="Times New Roman" w:eastAsia="Times New Roman" w:hAnsi="Times New Roman" w:cs="Times New Roman"/>
                <w:i/>
                <w:iCs/>
                <w:sz w:val="26"/>
                <w:szCs w:val="26"/>
              </w:rPr>
            </w:pPr>
            <w:r w:rsidRPr="00990978">
              <w:rPr>
                <w:rFonts w:ascii="Times New Roman" w:eastAsia="Times New Roman" w:hAnsi="Times New Roman" w:cs="Times New Roman"/>
                <w:i/>
                <w:iCs/>
                <w:sz w:val="26"/>
                <w:szCs w:val="26"/>
              </w:rPr>
              <w:t>Hà Nội, ngày       tháng       năm 2026</w:t>
            </w:r>
          </w:p>
        </w:tc>
      </w:tr>
    </w:tbl>
    <w:p w14:paraId="21E19886" w14:textId="77777777" w:rsidR="000E46DD" w:rsidRPr="00990978" w:rsidRDefault="000E46DD">
      <w:pPr>
        <w:spacing w:after="60" w:line="240" w:lineRule="auto"/>
        <w:jc w:val="center"/>
        <w:rPr>
          <w:rFonts w:ascii="Times New Roman" w:eastAsia="Times New Roman" w:hAnsi="Times New Roman" w:cs="Times New Roman"/>
          <w:sz w:val="28"/>
          <w:szCs w:val="28"/>
        </w:rPr>
      </w:pPr>
    </w:p>
    <w:p w14:paraId="66A51D00" w14:textId="762BBAD1" w:rsidR="000E46DD" w:rsidRPr="00990978" w:rsidRDefault="007953D0">
      <w:pPr>
        <w:spacing w:after="0" w:line="240" w:lineRule="auto"/>
        <w:jc w:val="center"/>
        <w:rPr>
          <w:rFonts w:ascii="Times New Roman" w:eastAsia="Times New Roman" w:hAnsi="Times New Roman" w:cs="Times New Roman"/>
          <w:b/>
          <w:bCs/>
          <w:sz w:val="26"/>
          <w:szCs w:val="26"/>
        </w:rPr>
      </w:pPr>
      <w:r w:rsidRPr="00990978">
        <w:rPr>
          <w:rFonts w:ascii="Times New Roman" w:eastAsia="Times New Roman" w:hAnsi="Times New Roman" w:cs="Times New Roman"/>
          <w:b/>
          <w:bCs/>
          <w:sz w:val="26"/>
          <w:szCs w:val="26"/>
        </w:rPr>
        <w:t>BẢN TỔNG HỢP Ý KIẾN, TIẾP THU, GIẢI TRÌNH Ý KIẾN</w:t>
      </w:r>
      <w:r w:rsidR="001F764E" w:rsidRPr="00990978">
        <w:rPr>
          <w:rFonts w:ascii="Times New Roman" w:eastAsia="Times New Roman" w:hAnsi="Times New Roman" w:cs="Times New Roman"/>
          <w:b/>
          <w:bCs/>
          <w:sz w:val="26"/>
          <w:szCs w:val="26"/>
        </w:rPr>
        <w:t xml:space="preserve"> THAM VẤN,</w:t>
      </w:r>
      <w:r w:rsidRPr="00990978">
        <w:rPr>
          <w:rFonts w:ascii="Times New Roman" w:eastAsia="Times New Roman" w:hAnsi="Times New Roman" w:cs="Times New Roman"/>
          <w:b/>
          <w:bCs/>
          <w:sz w:val="26"/>
          <w:szCs w:val="26"/>
        </w:rPr>
        <w:t xml:space="preserve"> GÓP Ý ĐỐI VỚI HỒ SƠ DỰ THẢO</w:t>
      </w:r>
    </w:p>
    <w:p w14:paraId="67567E69" w14:textId="77777777" w:rsidR="000E46DD" w:rsidRPr="00990978" w:rsidRDefault="007953D0">
      <w:pPr>
        <w:spacing w:after="0" w:line="240" w:lineRule="auto"/>
        <w:jc w:val="center"/>
        <w:rPr>
          <w:rFonts w:ascii="Times New Roman" w:eastAsia="Times New Roman" w:hAnsi="Times New Roman" w:cs="Times New Roman"/>
          <w:b/>
          <w:bCs/>
          <w:sz w:val="26"/>
          <w:szCs w:val="26"/>
        </w:rPr>
      </w:pPr>
      <w:r w:rsidRPr="00990978">
        <w:rPr>
          <w:rFonts w:ascii="Times New Roman" w:eastAsia="Times New Roman" w:hAnsi="Times New Roman" w:cs="Times New Roman"/>
          <w:b/>
          <w:bCs/>
          <w:sz w:val="26"/>
          <w:szCs w:val="26"/>
        </w:rPr>
        <w:t xml:space="preserve">QUYẾT ĐỊNH TIÊU CHÍ KHU, CỤM CÔNG NGHIỆP SINH THÁI TRÊN ĐỊA BÀN THÀNH PHỐ VÀ LỘ TRÌNH, CƠ CHẾ, CHÍNH SÁCH HỖ TRỢ CHUYỂN ĐỔI KHU, CỤM CÔNG NGHIỆP ĐANG HOẠT ĐỘNG THÀNH </w:t>
      </w:r>
    </w:p>
    <w:p w14:paraId="7C3C742F" w14:textId="77777777" w:rsidR="000E46DD" w:rsidRPr="00990978" w:rsidRDefault="007953D0">
      <w:pPr>
        <w:spacing w:after="0" w:line="240" w:lineRule="auto"/>
        <w:jc w:val="center"/>
        <w:rPr>
          <w:rFonts w:ascii="Times New Roman" w:eastAsia="Times New Roman" w:hAnsi="Times New Roman" w:cs="Times New Roman"/>
          <w:b/>
          <w:bCs/>
          <w:sz w:val="26"/>
          <w:szCs w:val="26"/>
        </w:rPr>
      </w:pPr>
      <w:r w:rsidRPr="00990978">
        <w:rPr>
          <w:rFonts w:ascii="Times New Roman" w:eastAsia="Times New Roman" w:hAnsi="Times New Roman" w:cs="Times New Roman"/>
          <w:b/>
          <w:bCs/>
          <w:sz w:val="26"/>
          <w:szCs w:val="26"/>
        </w:rPr>
        <w:t>KHU, CỤM CÔNG NGHIỆP SINH THÁI</w:t>
      </w:r>
    </w:p>
    <w:p w14:paraId="36421A73" w14:textId="77777777" w:rsidR="000E46DD" w:rsidRPr="00990978" w:rsidRDefault="000E46DD">
      <w:pPr>
        <w:jc w:val="both"/>
        <w:rPr>
          <w:rFonts w:ascii="Times New Roman" w:eastAsia="Times New Roman" w:hAnsi="Times New Roman" w:cs="Times New Roman"/>
          <w:b/>
          <w:bCs/>
          <w:sz w:val="27"/>
          <w:szCs w:val="27"/>
        </w:rPr>
      </w:pPr>
    </w:p>
    <w:p w14:paraId="20FD6C7F" w14:textId="77777777" w:rsidR="000E46DD" w:rsidRPr="00990978" w:rsidRDefault="007953D0">
      <w:pPr>
        <w:spacing w:before="80" w:after="80" w:line="240" w:lineRule="auto"/>
        <w:ind w:firstLine="7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Căn cứ Luật Ban hành văn bản quy phạm pháp luật; Nghị quy</w:t>
      </w:r>
      <w:r w:rsidRPr="00990978">
        <w:rPr>
          <w:rFonts w:ascii="Times New Roman" w:eastAsia="Times New Roman" w:hAnsi="Times New Roman" w:cs="Times New Roman"/>
          <w:sz w:val="27"/>
          <w:szCs w:val="27"/>
        </w:rPr>
        <w:t>ết số 05/2026/NQ-HĐND ngày 11/5/2026 của HĐND Thành phố, Sở Công Thương đã tổ chức lấy ý kiến, tham vấn/phản biện xã hội đối với Hồ sơ dự thảo Quyết định ban hành tiêu chí khu, cụm công nghiệp sinh thái trên địa bàn Thành phố và lộ trình, cơ chế, chính sác</w:t>
      </w:r>
      <w:r w:rsidRPr="00990978">
        <w:rPr>
          <w:rFonts w:ascii="Times New Roman" w:eastAsia="Times New Roman" w:hAnsi="Times New Roman" w:cs="Times New Roman"/>
          <w:sz w:val="27"/>
          <w:szCs w:val="27"/>
        </w:rPr>
        <w:t>h hỗ trợ chuyển đổi khu, cụm công nghiệp đang hoạt động thành khu, cụm công nghiệp sinh thái.</w:t>
      </w:r>
    </w:p>
    <w:p w14:paraId="3537F8E3" w14:textId="77777777" w:rsidR="000E46DD" w:rsidRPr="00990978" w:rsidRDefault="007953D0">
      <w:pPr>
        <w:spacing w:before="80" w:after="80" w:line="240" w:lineRule="auto"/>
        <w:ind w:firstLine="7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1. Tổng số cơ quan, tổ chứ</w:t>
      </w:r>
      <w:bookmarkStart w:id="0" w:name="_GoBack"/>
      <w:bookmarkEnd w:id="0"/>
      <w:r w:rsidRPr="00990978">
        <w:rPr>
          <w:rFonts w:ascii="Times New Roman" w:eastAsia="Times New Roman" w:hAnsi="Times New Roman" w:cs="Times New Roman"/>
          <w:sz w:val="27"/>
          <w:szCs w:val="27"/>
        </w:rPr>
        <w:t xml:space="preserve">c, cá nhân đã gửi xin ý kiến, tham vấn/góp ý, phản biện xã hội và tổng số ý kiến nhận được: </w:t>
      </w:r>
    </w:p>
    <w:p w14:paraId="3F53F182" w14:textId="15317A9D" w:rsidR="000E46DD" w:rsidRPr="00990978" w:rsidRDefault="007953D0">
      <w:pPr>
        <w:spacing w:before="80" w:after="80" w:line="240" w:lineRule="auto"/>
        <w:ind w:firstLine="7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 xml:space="preserve">- Tổng số cơ quan, tổ chức, cá nhân đã gửi </w:t>
      </w:r>
      <w:r w:rsidRPr="00990978">
        <w:rPr>
          <w:rFonts w:ascii="Times New Roman" w:eastAsia="Times New Roman" w:hAnsi="Times New Roman" w:cs="Times New Roman"/>
          <w:sz w:val="27"/>
          <w:szCs w:val="27"/>
        </w:rPr>
        <w:t>xin ý kiến: Bộ Công Thương; Bộ Tài chính; Ủy ban Mặt trận Tổ quốc Việt Nam thành phố Hà Nội; Ban Quản lý các Khu công nghệ cao và khu công nghiệp;</w:t>
      </w:r>
      <w:r w:rsidR="005A38E3" w:rsidRPr="00990978">
        <w:rPr>
          <w:rFonts w:ascii="Times New Roman" w:eastAsia="Times New Roman" w:hAnsi="Times New Roman" w:cs="Times New Roman"/>
          <w:sz w:val="27"/>
          <w:szCs w:val="27"/>
        </w:rPr>
        <w:t xml:space="preserve"> </w:t>
      </w:r>
      <w:r w:rsidRPr="00990978">
        <w:rPr>
          <w:rFonts w:ascii="Times New Roman" w:eastAsia="Times New Roman" w:hAnsi="Times New Roman" w:cs="Times New Roman"/>
          <w:sz w:val="27"/>
          <w:szCs w:val="27"/>
        </w:rPr>
        <w:t>7 sở, ngành; các xã, phường có khu, cụm công nghiệp của thành phố Hà Nội và chủ đầu tư các khu, cụm công nghi</w:t>
      </w:r>
      <w:r w:rsidRPr="00990978">
        <w:rPr>
          <w:rFonts w:ascii="Times New Roman" w:eastAsia="Times New Roman" w:hAnsi="Times New Roman" w:cs="Times New Roman"/>
          <w:sz w:val="27"/>
          <w:szCs w:val="27"/>
        </w:rPr>
        <w:t>ệp trên địa bàn Thành phố.</w:t>
      </w:r>
    </w:p>
    <w:p w14:paraId="1264E84A" w14:textId="388C9972" w:rsidR="000E46DD" w:rsidRPr="00990978" w:rsidRDefault="007953D0">
      <w:pPr>
        <w:spacing w:before="80" w:after="80" w:line="240" w:lineRule="auto"/>
        <w:ind w:firstLine="7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 xml:space="preserve">- Tổng số ý kiến nhận được </w:t>
      </w:r>
      <w:r w:rsidR="0008199B" w:rsidRPr="00990978">
        <w:rPr>
          <w:rFonts w:ascii="Times New Roman" w:eastAsia="Times New Roman" w:hAnsi="Times New Roman" w:cs="Times New Roman"/>
          <w:sz w:val="27"/>
          <w:szCs w:val="27"/>
        </w:rPr>
        <w:t>ý kiến của các đơn vị</w:t>
      </w:r>
      <w:r w:rsidRPr="00990978">
        <w:rPr>
          <w:rFonts w:ascii="Times New Roman" w:eastAsia="Times New Roman" w:hAnsi="Times New Roman" w:cs="Times New Roman"/>
          <w:sz w:val="27"/>
          <w:szCs w:val="27"/>
        </w:rPr>
        <w:t xml:space="preserve"> gồm: </w:t>
      </w:r>
      <w:r w:rsidR="0008199B" w:rsidRPr="00990978">
        <w:rPr>
          <w:rFonts w:ascii="Times New Roman" w:eastAsia="Times New Roman" w:hAnsi="Times New Roman" w:cs="Times New Roman"/>
          <w:sz w:val="27"/>
          <w:szCs w:val="27"/>
        </w:rPr>
        <w:t xml:space="preserve">Cục Đổi mới sáng tạo, chuyển đổi xanh và Khuyến công - </w:t>
      </w:r>
      <w:r w:rsidRPr="00990978">
        <w:rPr>
          <w:rFonts w:ascii="Times New Roman" w:eastAsia="Times New Roman" w:hAnsi="Times New Roman" w:cs="Times New Roman"/>
          <w:sz w:val="27"/>
          <w:szCs w:val="27"/>
        </w:rPr>
        <w:t xml:space="preserve">Bộ Công Thương, </w:t>
      </w:r>
      <w:r w:rsidR="005E13FF">
        <w:rPr>
          <w:rFonts w:ascii="Times New Roman" w:eastAsia="Times New Roman" w:hAnsi="Times New Roman" w:cs="Times New Roman"/>
          <w:sz w:val="27"/>
          <w:szCs w:val="27"/>
        </w:rPr>
        <w:t>Ủy ban Mặt trận Tổ quốc Việt Nam thành phố Hà Nội, 07</w:t>
      </w:r>
      <w:r w:rsidRPr="00990978">
        <w:rPr>
          <w:rFonts w:ascii="Times New Roman" w:eastAsia="Times New Roman" w:hAnsi="Times New Roman" w:cs="Times New Roman"/>
          <w:sz w:val="27"/>
          <w:szCs w:val="27"/>
        </w:rPr>
        <w:t xml:space="preserve"> sở, ngành, 16 xã, phường</w:t>
      </w:r>
      <w:r w:rsidR="0008199B" w:rsidRPr="00990978">
        <w:rPr>
          <w:rFonts w:ascii="Times New Roman" w:eastAsia="Times New Roman" w:hAnsi="Times New Roman" w:cs="Times New Roman"/>
          <w:sz w:val="27"/>
          <w:szCs w:val="27"/>
        </w:rPr>
        <w:t xml:space="preserve">, </w:t>
      </w:r>
      <w:r w:rsidR="005E13FF">
        <w:rPr>
          <w:rFonts w:ascii="Times New Roman" w:eastAsia="Times New Roman" w:hAnsi="Times New Roman" w:cs="Times New Roman"/>
          <w:sz w:val="27"/>
          <w:szCs w:val="27"/>
        </w:rPr>
        <w:t>1</w:t>
      </w:r>
      <w:r w:rsidR="0008199B" w:rsidRPr="00990978">
        <w:rPr>
          <w:rFonts w:ascii="Times New Roman" w:eastAsia="Times New Roman" w:hAnsi="Times New Roman" w:cs="Times New Roman"/>
          <w:sz w:val="27"/>
          <w:szCs w:val="27"/>
        </w:rPr>
        <w:t xml:space="preserve"> chủ đầu tư xây dựng hạ tầng khu, cụm công nghiệp</w:t>
      </w:r>
      <w:r w:rsidRPr="00990978">
        <w:rPr>
          <w:rFonts w:ascii="Times New Roman" w:eastAsia="Times New Roman" w:hAnsi="Times New Roman" w:cs="Times New Roman"/>
          <w:sz w:val="27"/>
          <w:szCs w:val="27"/>
        </w:rPr>
        <w:t>.</w:t>
      </w:r>
    </w:p>
    <w:p w14:paraId="44300D1D" w14:textId="77777777" w:rsidR="000E46DD" w:rsidRPr="00990978" w:rsidRDefault="007953D0">
      <w:pPr>
        <w:spacing w:before="80" w:after="80" w:line="240" w:lineRule="auto"/>
        <w:ind w:firstLine="7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2. Kết quả cụ thể như sau:</w:t>
      </w:r>
    </w:p>
    <w:tbl>
      <w:tblPr>
        <w:tblStyle w:val="a0"/>
        <w:tblW w:w="1432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5"/>
        <w:gridCol w:w="1695"/>
        <w:gridCol w:w="6948"/>
        <w:gridCol w:w="4827"/>
      </w:tblGrid>
      <w:tr w:rsidR="000E46DD" w:rsidRPr="00990978" w14:paraId="595CB105" w14:textId="77777777" w:rsidTr="001B24DE">
        <w:trPr>
          <w:trHeight w:val="508"/>
          <w:tblHeader/>
        </w:trPr>
        <w:tc>
          <w:tcPr>
            <w:tcW w:w="855" w:type="dxa"/>
            <w:vAlign w:val="center"/>
          </w:tcPr>
          <w:p w14:paraId="0273EE27" w14:textId="77777777" w:rsidR="000E46DD" w:rsidRPr="00990978" w:rsidRDefault="007953D0">
            <w:pPr>
              <w:jc w:val="center"/>
              <w:rPr>
                <w:rFonts w:ascii="Times New Roman" w:eastAsia="Times New Roman" w:hAnsi="Times New Roman" w:cs="Times New Roman"/>
                <w:b/>
                <w:bCs/>
                <w:sz w:val="27"/>
                <w:szCs w:val="27"/>
              </w:rPr>
            </w:pPr>
            <w:r w:rsidRPr="00990978">
              <w:rPr>
                <w:rFonts w:ascii="Times New Roman" w:eastAsia="Times New Roman" w:hAnsi="Times New Roman" w:cs="Times New Roman"/>
                <w:b/>
                <w:bCs/>
                <w:sz w:val="27"/>
                <w:szCs w:val="27"/>
              </w:rPr>
              <w:t>STT</w:t>
            </w:r>
          </w:p>
        </w:tc>
        <w:tc>
          <w:tcPr>
            <w:tcW w:w="1695" w:type="dxa"/>
            <w:vAlign w:val="center"/>
          </w:tcPr>
          <w:p w14:paraId="3483EEC3" w14:textId="77777777" w:rsidR="000E46DD" w:rsidRPr="00990978" w:rsidRDefault="007953D0">
            <w:pPr>
              <w:jc w:val="center"/>
              <w:rPr>
                <w:rFonts w:ascii="Times New Roman" w:eastAsia="Times New Roman" w:hAnsi="Times New Roman" w:cs="Times New Roman"/>
                <w:b/>
                <w:bCs/>
                <w:sz w:val="27"/>
                <w:szCs w:val="27"/>
              </w:rPr>
            </w:pPr>
            <w:r w:rsidRPr="00990978">
              <w:rPr>
                <w:rFonts w:ascii="Times New Roman" w:eastAsia="Times New Roman" w:hAnsi="Times New Roman" w:cs="Times New Roman"/>
                <w:b/>
                <w:bCs/>
                <w:sz w:val="27"/>
                <w:szCs w:val="27"/>
              </w:rPr>
              <w:t>Đơn vị góp ý</w:t>
            </w:r>
          </w:p>
        </w:tc>
        <w:tc>
          <w:tcPr>
            <w:tcW w:w="6948" w:type="dxa"/>
            <w:vAlign w:val="center"/>
          </w:tcPr>
          <w:p w14:paraId="446B8935" w14:textId="77777777" w:rsidR="000E46DD" w:rsidRPr="00990978" w:rsidRDefault="007953D0">
            <w:pPr>
              <w:jc w:val="center"/>
              <w:rPr>
                <w:rFonts w:ascii="Times New Roman" w:eastAsia="Times New Roman" w:hAnsi="Times New Roman" w:cs="Times New Roman"/>
                <w:b/>
                <w:bCs/>
                <w:sz w:val="27"/>
                <w:szCs w:val="27"/>
              </w:rPr>
            </w:pPr>
            <w:r w:rsidRPr="00990978">
              <w:rPr>
                <w:rFonts w:ascii="Times New Roman" w:eastAsia="Times New Roman" w:hAnsi="Times New Roman" w:cs="Times New Roman"/>
                <w:b/>
                <w:bCs/>
                <w:sz w:val="27"/>
                <w:szCs w:val="27"/>
              </w:rPr>
              <w:t>Nội dung góp ý</w:t>
            </w:r>
          </w:p>
        </w:tc>
        <w:tc>
          <w:tcPr>
            <w:tcW w:w="4827" w:type="dxa"/>
            <w:vAlign w:val="center"/>
          </w:tcPr>
          <w:p w14:paraId="6C7B82FA" w14:textId="77777777" w:rsidR="000E46DD" w:rsidRPr="00990978" w:rsidRDefault="007953D0">
            <w:pPr>
              <w:jc w:val="center"/>
              <w:rPr>
                <w:rFonts w:ascii="Times New Roman" w:eastAsia="Times New Roman" w:hAnsi="Times New Roman" w:cs="Times New Roman"/>
                <w:b/>
                <w:bCs/>
                <w:sz w:val="27"/>
                <w:szCs w:val="27"/>
              </w:rPr>
            </w:pPr>
            <w:r w:rsidRPr="00990978">
              <w:rPr>
                <w:rFonts w:ascii="Times New Roman" w:eastAsia="Times New Roman" w:hAnsi="Times New Roman" w:cs="Times New Roman"/>
                <w:b/>
                <w:bCs/>
                <w:sz w:val="27"/>
                <w:szCs w:val="27"/>
              </w:rPr>
              <w:t>Nội dung tiếp thu/giải trình</w:t>
            </w:r>
          </w:p>
        </w:tc>
      </w:tr>
      <w:tr w:rsidR="00E76998" w:rsidRPr="00990978" w14:paraId="7F708B5C" w14:textId="77777777" w:rsidTr="00035A10">
        <w:tc>
          <w:tcPr>
            <w:tcW w:w="14325" w:type="dxa"/>
            <w:gridSpan w:val="4"/>
            <w:tcBorders>
              <w:bottom w:val="single" w:sz="4" w:space="0" w:color="auto"/>
            </w:tcBorders>
          </w:tcPr>
          <w:p w14:paraId="4D6D916B" w14:textId="31A519DA" w:rsidR="00E76998" w:rsidRPr="00990978" w:rsidRDefault="00E76998" w:rsidP="00852B14">
            <w:pPr>
              <w:spacing w:before="20" w:after="20"/>
              <w:jc w:val="both"/>
              <w:rPr>
                <w:rFonts w:ascii="Times New Roman" w:eastAsia="Times New Roman" w:hAnsi="Times New Roman" w:cs="Times New Roman"/>
                <w:b/>
                <w:bCs/>
                <w:sz w:val="27"/>
                <w:szCs w:val="27"/>
              </w:rPr>
            </w:pPr>
            <w:r w:rsidRPr="00990978">
              <w:rPr>
                <w:rFonts w:ascii="Times New Roman" w:eastAsia="Times New Roman" w:hAnsi="Times New Roman" w:cs="Times New Roman"/>
                <w:b/>
                <w:bCs/>
                <w:sz w:val="27"/>
                <w:szCs w:val="27"/>
              </w:rPr>
              <w:t>I. Ý kiến của các Cơ quan Trung ương</w:t>
            </w:r>
          </w:p>
        </w:tc>
      </w:tr>
      <w:tr w:rsidR="00C058F6" w:rsidRPr="00990978" w14:paraId="5B76C265" w14:textId="77777777" w:rsidTr="00035A10">
        <w:trPr>
          <w:trHeight w:val="508"/>
          <w:tblHeader/>
        </w:trPr>
        <w:tc>
          <w:tcPr>
            <w:tcW w:w="855" w:type="dxa"/>
            <w:tcBorders>
              <w:top w:val="single" w:sz="4" w:space="0" w:color="auto"/>
              <w:left w:val="single" w:sz="4" w:space="0" w:color="auto"/>
              <w:bottom w:val="single" w:sz="4" w:space="0" w:color="auto"/>
              <w:right w:val="single" w:sz="4" w:space="0" w:color="auto"/>
            </w:tcBorders>
          </w:tcPr>
          <w:p w14:paraId="7A1D6EA7" w14:textId="277106A0" w:rsidR="00C058F6" w:rsidRPr="00990978" w:rsidRDefault="00C058F6" w:rsidP="00685EA7">
            <w:pPr>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1</w:t>
            </w:r>
          </w:p>
        </w:tc>
        <w:tc>
          <w:tcPr>
            <w:tcW w:w="1695" w:type="dxa"/>
            <w:tcBorders>
              <w:top w:val="single" w:sz="4" w:space="0" w:color="auto"/>
              <w:left w:val="single" w:sz="4" w:space="0" w:color="auto"/>
              <w:bottom w:val="single" w:sz="4" w:space="0" w:color="auto"/>
              <w:right w:val="single" w:sz="4" w:space="0" w:color="auto"/>
            </w:tcBorders>
          </w:tcPr>
          <w:p w14:paraId="562AFFAE" w14:textId="59DA5162" w:rsidR="00C058F6" w:rsidRPr="00990978" w:rsidRDefault="00C058F6" w:rsidP="00685EA7">
            <w:pPr>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 xml:space="preserve">Cục Đổi mới sáng tạo, chuyển đổi xanh và </w:t>
            </w:r>
            <w:r w:rsidRPr="00990978">
              <w:rPr>
                <w:rFonts w:ascii="Times New Roman" w:eastAsia="Times New Roman" w:hAnsi="Times New Roman" w:cs="Times New Roman"/>
                <w:sz w:val="27"/>
                <w:szCs w:val="27"/>
              </w:rPr>
              <w:lastRenderedPageBreak/>
              <w:t>Khuyến công – Bộ Công Thương (văn bản số 1791/ĐCK-CTT ngày 02/6/2026)</w:t>
            </w:r>
          </w:p>
        </w:tc>
        <w:tc>
          <w:tcPr>
            <w:tcW w:w="6948" w:type="dxa"/>
            <w:tcBorders>
              <w:top w:val="single" w:sz="4" w:space="0" w:color="auto"/>
              <w:left w:val="single" w:sz="4" w:space="0" w:color="auto"/>
              <w:bottom w:val="single" w:sz="4" w:space="0" w:color="auto"/>
              <w:right w:val="single" w:sz="4" w:space="0" w:color="auto"/>
            </w:tcBorders>
          </w:tcPr>
          <w:p w14:paraId="37C160C7" w14:textId="63566B42" w:rsidR="00C058F6" w:rsidRPr="00990978" w:rsidRDefault="006A3DBA" w:rsidP="00685EA7">
            <w:pPr>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lastRenderedPageBreak/>
              <w:t>1</w:t>
            </w:r>
            <w:r w:rsidR="00C058F6" w:rsidRPr="00990978">
              <w:rPr>
                <w:rFonts w:ascii="Times New Roman" w:eastAsia="Times New Roman" w:hAnsi="Times New Roman" w:cs="Times New Roman"/>
                <w:sz w:val="27"/>
                <w:szCs w:val="27"/>
              </w:rPr>
              <w:t>. Về vận dụng quy định, tính pháp lý</w:t>
            </w:r>
          </w:p>
          <w:p w14:paraId="26114545" w14:textId="77777777" w:rsidR="00C058F6" w:rsidRPr="00990978" w:rsidRDefault="00C058F6" w:rsidP="00685EA7">
            <w:pPr>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 xml:space="preserve">Trong bối cảnh Trung ương chưa có quy định riêng cho cho CCN sinh thái, việc thành phố Hà Nội chủ động nghiên cứu vận dụng có chọn lọc các tiêu chí từ mô hình khu công nghiệp </w:t>
            </w:r>
            <w:r w:rsidRPr="00990978">
              <w:rPr>
                <w:rFonts w:ascii="Times New Roman" w:eastAsia="Times New Roman" w:hAnsi="Times New Roman" w:cs="Times New Roman"/>
                <w:sz w:val="27"/>
                <w:szCs w:val="27"/>
              </w:rPr>
              <w:lastRenderedPageBreak/>
              <w:t>sinh thái tại Nghị định số 35/2022/NĐ-CP và Thông tư số 05/2025/TT-BKHĐT để xây dựng bộ tiêu chí thí điểm, áp dụng cho CCN sinh thái là giải pháp linh hoạt và cần thiết. Tuy nhiên, cần lưu ý đơn giản hóa quy trình và tiêu chí có độ mở, phù hợp với năng lực quản trị, quy mô tài chính của các DNNVV để tránh gây quá tải chi phí tuân thủ cho doanh nghiệp.</w:t>
            </w:r>
          </w:p>
          <w:p w14:paraId="7F9B2A26" w14:textId="77777777" w:rsidR="00C058F6" w:rsidRPr="00990978" w:rsidRDefault="00C058F6" w:rsidP="00685EA7">
            <w:pPr>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3. Về tiêu chí xác định CCN sinh thái</w:t>
            </w:r>
          </w:p>
          <w:p w14:paraId="3C6E54CD" w14:textId="77777777" w:rsidR="00C058F6" w:rsidRPr="00990978" w:rsidRDefault="00C058F6" w:rsidP="00685EA7">
            <w:pPr>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 Đối với tiêu chí cộng sinh công nghiệp: Đề nghị làm rõ hơn quy định “Triển khai thành công ít nhất 01 mô hình kinh tế tuần hoàn, kinh tế chia sẻ hoặc cộng sinh công nghiệp”; có hướng dẫn cụ thể về tiêu chí xác định, hồ sơ chứng minh và phương pháp đánh giá hiệu quả;</w:t>
            </w:r>
          </w:p>
          <w:p w14:paraId="36ABED5D" w14:textId="7CBDE9DA" w:rsidR="00C058F6" w:rsidRPr="00990978" w:rsidRDefault="00C058F6" w:rsidP="00685EA7">
            <w:pPr>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 Đối với tiêu chí năng lượng tái tạo: Đề nghị xem xét lộ trình áp dụng phù hợp hơn đối với các CCN hiện hữu, đặc biệt là CCN làng nghề và CCN quy mô nhỏ;</w:t>
            </w:r>
          </w:p>
          <w:p w14:paraId="3E251703" w14:textId="20BF7753" w:rsidR="00C058F6" w:rsidRPr="00990978" w:rsidRDefault="00C058F6" w:rsidP="00685EA7">
            <w:pPr>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 Đối với tiêu chí ngành nghề: Đề nghị cân nhắc quy định mỗi CCN chỉ xác định tối đa 03 ngành, lĩnh vực chủ đạo. Trong thực tế, nhiều CCN hiện hữu hình thành theo nhu cầu phát triển địa phương, cơ cấu ngành nghề đa dạng, khó giới hạn trong 03 ngành.</w:t>
            </w:r>
          </w:p>
          <w:p w14:paraId="3A5BA090" w14:textId="03DC2E2F" w:rsidR="00C058F6" w:rsidRPr="00990978" w:rsidRDefault="00C058F6" w:rsidP="00685EA7">
            <w:pPr>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 Đề nghị nghiên cứu, xem xét, bổ sung tiêu chí bắt buộc về hạ tầng xã hội “bố trí tối thiểu 5% diện tích đất cho các doanh nghiệp công nghệ cao thuộc khu vực kinh tế tư nhân, DNNVV, doanh nghiệp khởi nghiệp sáng tạo thuê, thuê lại và gắn kết chặt chẽ với quy hoạch nhà ở công nhân, tiện ích xã hội”.</w:t>
            </w:r>
          </w:p>
          <w:p w14:paraId="21DA0D4E" w14:textId="77777777" w:rsidR="00C058F6" w:rsidRPr="00990978" w:rsidRDefault="00C058F6" w:rsidP="00685EA7">
            <w:pPr>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4. Một số ý kiến khác</w:t>
            </w:r>
          </w:p>
          <w:p w14:paraId="453D3769" w14:textId="77777777" w:rsidR="00C058F6" w:rsidRPr="00990978" w:rsidRDefault="00C058F6" w:rsidP="00685EA7">
            <w:pPr>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 Đề nghị rà soát, thống nhất về việc dùng từ viết tắt đối với khu công nghiệp (KCN) và cụm công nghiệp (CCN).</w:t>
            </w:r>
          </w:p>
          <w:p w14:paraId="4A9F93F2" w14:textId="58839B53" w:rsidR="00C058F6" w:rsidRPr="00990978" w:rsidRDefault="00C058F6" w:rsidP="00685EA7">
            <w:pPr>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lastRenderedPageBreak/>
              <w:t>- Về phối hợp với Bộ Công Thương: Đề nghị Sở Công Thương thành phố Hà Nội định kỳ cung cấp thông tin, báo cáo kết quả triển khai thí điểm đến Bộ Công Thương, qua đó có cơ sở thực tiễn tham mưu Chính phủ hoàn thiện khung pháp lý về CCN sinh thái áp dụng thực hiện trong toàn quốc.</w:t>
            </w:r>
          </w:p>
        </w:tc>
        <w:tc>
          <w:tcPr>
            <w:tcW w:w="4827" w:type="dxa"/>
            <w:tcBorders>
              <w:top w:val="single" w:sz="4" w:space="0" w:color="auto"/>
              <w:left w:val="single" w:sz="4" w:space="0" w:color="auto"/>
              <w:bottom w:val="single" w:sz="4" w:space="0" w:color="auto"/>
              <w:right w:val="single" w:sz="4" w:space="0" w:color="auto"/>
            </w:tcBorders>
          </w:tcPr>
          <w:p w14:paraId="50C188D0" w14:textId="29C551D9" w:rsidR="001B24DE" w:rsidRPr="00990978" w:rsidRDefault="001B24DE" w:rsidP="00685EA7">
            <w:pPr>
              <w:jc w:val="both"/>
              <w:rPr>
                <w:rFonts w:ascii="Times New Roman" w:eastAsia="Times New Roman" w:hAnsi="Times New Roman" w:cs="Times New Roman"/>
                <w:b/>
                <w:bCs/>
                <w:sz w:val="27"/>
                <w:szCs w:val="27"/>
              </w:rPr>
            </w:pPr>
            <w:r w:rsidRPr="00990978">
              <w:rPr>
                <w:rFonts w:ascii="Times New Roman" w:eastAsia="Times New Roman" w:hAnsi="Times New Roman" w:cs="Times New Roman"/>
                <w:b/>
                <w:bCs/>
                <w:sz w:val="27"/>
                <w:szCs w:val="27"/>
              </w:rPr>
              <w:lastRenderedPageBreak/>
              <w:t xml:space="preserve">1. Đối với nội dung: </w:t>
            </w:r>
            <w:r w:rsidRPr="00990978">
              <w:rPr>
                <w:rFonts w:ascii="Times New Roman" w:eastAsia="Times New Roman" w:hAnsi="Times New Roman" w:cs="Times New Roman"/>
                <w:b/>
                <w:bCs/>
                <w:i/>
                <w:iCs/>
                <w:sz w:val="27"/>
                <w:szCs w:val="27"/>
              </w:rPr>
              <w:t xml:space="preserve">“Cần lưu ý đơn giản hóa quy trình và tiêu chí có độ mở, phù hợp với năng lực quản trị, quy mô tài </w:t>
            </w:r>
            <w:r w:rsidRPr="00990978">
              <w:rPr>
                <w:rFonts w:ascii="Times New Roman" w:eastAsia="Times New Roman" w:hAnsi="Times New Roman" w:cs="Times New Roman"/>
                <w:b/>
                <w:bCs/>
                <w:i/>
                <w:iCs/>
                <w:sz w:val="27"/>
                <w:szCs w:val="27"/>
              </w:rPr>
              <w:lastRenderedPageBreak/>
              <w:t>chính của các DNNVV để tránh gây quá tải chi phí tuân thủ cho doanh nghiệp”:</w:t>
            </w:r>
          </w:p>
          <w:p w14:paraId="4EAEA711" w14:textId="4AFA4A80" w:rsidR="00C058F6" w:rsidRPr="00990978" w:rsidRDefault="00C058F6" w:rsidP="00685EA7">
            <w:pPr>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 xml:space="preserve">Các nội dung trong dự thảo đã bám sát các nội dung của </w:t>
            </w:r>
            <w:r w:rsidR="009414A5" w:rsidRPr="00990978">
              <w:rPr>
                <w:rFonts w:ascii="Times New Roman" w:eastAsia="Times New Roman" w:hAnsi="Times New Roman" w:cs="Times New Roman"/>
                <w:sz w:val="27"/>
                <w:szCs w:val="27"/>
              </w:rPr>
              <w:t>Nghị định số 35/2022/NĐ-CP, Nghị định số 32/2024/NĐ-CP, Thông tư</w:t>
            </w:r>
            <w:r w:rsidR="00F169BF" w:rsidRPr="00990978">
              <w:rPr>
                <w:rFonts w:ascii="Times New Roman" w:eastAsia="Times New Roman" w:hAnsi="Times New Roman" w:cs="Times New Roman"/>
                <w:sz w:val="27"/>
                <w:szCs w:val="27"/>
              </w:rPr>
              <w:t xml:space="preserve"> </w:t>
            </w:r>
            <w:r w:rsidR="009414A5" w:rsidRPr="00990978">
              <w:rPr>
                <w:rFonts w:ascii="Times New Roman" w:eastAsia="Times New Roman" w:hAnsi="Times New Roman" w:cs="Times New Roman"/>
                <w:sz w:val="27"/>
                <w:szCs w:val="27"/>
              </w:rPr>
              <w:t>số 05/2025/TT-BKHĐT, Quyết định số 75/2025/QĐ-UBND</w:t>
            </w:r>
            <w:r w:rsidRPr="00990978">
              <w:rPr>
                <w:rFonts w:ascii="Times New Roman" w:eastAsia="Times New Roman" w:hAnsi="Times New Roman" w:cs="Times New Roman"/>
                <w:sz w:val="27"/>
                <w:szCs w:val="27"/>
              </w:rPr>
              <w:t>và các văn bản có liên quan (</w:t>
            </w:r>
            <w:r w:rsidR="009414A5" w:rsidRPr="00990978">
              <w:rPr>
                <w:rFonts w:ascii="Times New Roman" w:hAnsi="Times New Roman" w:cs="Times New Roman"/>
                <w:sz w:val="27"/>
                <w:szCs w:val="27"/>
              </w:rPr>
              <w:t>Kế hoạch 310/KH-UBND ngày 24/11/2025 của UBND Thành phố Hà Nội, Thông báo kết luận số 366/TB-VP ngày 06/5/2026 của UBND thành phố Hà Nội</w:t>
            </w:r>
            <w:r w:rsidRPr="00990978">
              <w:rPr>
                <w:rFonts w:ascii="Times New Roman" w:eastAsia="Times New Roman" w:hAnsi="Times New Roman" w:cs="Times New Roman"/>
                <w:sz w:val="27"/>
                <w:szCs w:val="27"/>
              </w:rPr>
              <w:t>)</w:t>
            </w:r>
          </w:p>
          <w:p w14:paraId="6D95B466" w14:textId="77777777" w:rsidR="00C058F6" w:rsidRPr="00990978" w:rsidRDefault="00C058F6" w:rsidP="00685EA7">
            <w:pPr>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Vì vậy các doanh nghiệp có thể thực hiện được và không gây quá tải chi phí tuân thủ.</w:t>
            </w:r>
          </w:p>
          <w:p w14:paraId="1CC868BF" w14:textId="6BB36EAD" w:rsidR="001B24DE" w:rsidRPr="00990978" w:rsidRDefault="001B24DE" w:rsidP="00685EA7">
            <w:pPr>
              <w:jc w:val="both"/>
              <w:rPr>
                <w:rFonts w:ascii="Times New Roman" w:eastAsia="Times New Roman" w:hAnsi="Times New Roman" w:cs="Times New Roman"/>
                <w:b/>
                <w:bCs/>
                <w:sz w:val="27"/>
                <w:szCs w:val="27"/>
              </w:rPr>
            </w:pPr>
            <w:r w:rsidRPr="00990978">
              <w:rPr>
                <w:rFonts w:ascii="Times New Roman" w:eastAsia="Times New Roman" w:hAnsi="Times New Roman" w:cs="Times New Roman"/>
                <w:b/>
                <w:bCs/>
                <w:sz w:val="27"/>
                <w:szCs w:val="27"/>
              </w:rPr>
              <w:t>2. Đối với tiêu chí “</w:t>
            </w:r>
            <w:r w:rsidRPr="00990978">
              <w:rPr>
                <w:rFonts w:ascii="Times New Roman" w:eastAsia="Times New Roman" w:hAnsi="Times New Roman" w:cs="Times New Roman"/>
                <w:b/>
                <w:bCs/>
                <w:i/>
                <w:iCs/>
                <w:sz w:val="27"/>
                <w:szCs w:val="27"/>
              </w:rPr>
              <w:t>cộng sinh công nghiệp”</w:t>
            </w:r>
            <w:r w:rsidRPr="00990978">
              <w:rPr>
                <w:rFonts w:ascii="Times New Roman" w:eastAsia="Times New Roman" w:hAnsi="Times New Roman" w:cs="Times New Roman"/>
                <w:b/>
                <w:bCs/>
                <w:sz w:val="27"/>
                <w:szCs w:val="27"/>
              </w:rPr>
              <w:t>:</w:t>
            </w:r>
          </w:p>
          <w:p w14:paraId="2336B01B" w14:textId="06AAD8E5" w:rsidR="00C058F6" w:rsidRPr="00990978" w:rsidRDefault="001B24DE" w:rsidP="00685EA7">
            <w:pPr>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Tại Đ</w:t>
            </w:r>
            <w:r w:rsidR="00C058F6" w:rsidRPr="00990978">
              <w:rPr>
                <w:rFonts w:ascii="Times New Roman" w:eastAsia="Times New Roman" w:hAnsi="Times New Roman" w:cs="Times New Roman"/>
                <w:sz w:val="27"/>
                <w:szCs w:val="27"/>
              </w:rPr>
              <w:t>iều 3 của Dự thảo Quy định kèm theo Quyết định</w:t>
            </w:r>
            <w:r w:rsidRPr="00990978">
              <w:rPr>
                <w:rFonts w:ascii="Times New Roman" w:eastAsia="Times New Roman" w:hAnsi="Times New Roman" w:cs="Times New Roman"/>
                <w:sz w:val="27"/>
                <w:szCs w:val="27"/>
              </w:rPr>
              <w:t xml:space="preserve"> </w:t>
            </w:r>
            <w:r w:rsidR="008949ED" w:rsidRPr="00990978">
              <w:rPr>
                <w:rFonts w:ascii="Times New Roman" w:eastAsia="Times New Roman" w:hAnsi="Times New Roman" w:cs="Times New Roman"/>
                <w:sz w:val="27"/>
                <w:szCs w:val="27"/>
              </w:rPr>
              <w:t xml:space="preserve">Sở Công Thương bổ sung </w:t>
            </w:r>
            <w:r w:rsidR="00C058F6" w:rsidRPr="00990978">
              <w:rPr>
                <w:rFonts w:ascii="Times New Roman" w:eastAsia="Times New Roman" w:hAnsi="Times New Roman" w:cs="Times New Roman"/>
                <w:sz w:val="27"/>
                <w:szCs w:val="27"/>
              </w:rPr>
              <w:t>giải thích các khái niệm về</w:t>
            </w:r>
            <w:r w:rsidRPr="00990978">
              <w:rPr>
                <w:rFonts w:ascii="Times New Roman" w:eastAsia="Times New Roman" w:hAnsi="Times New Roman" w:cs="Times New Roman"/>
                <w:sz w:val="27"/>
                <w:szCs w:val="27"/>
              </w:rPr>
              <w:t>:</w:t>
            </w:r>
            <w:r w:rsidR="00C058F6" w:rsidRPr="00990978">
              <w:rPr>
                <w:rFonts w:ascii="Times New Roman" w:eastAsia="Times New Roman" w:hAnsi="Times New Roman" w:cs="Times New Roman"/>
                <w:sz w:val="27"/>
                <w:szCs w:val="27"/>
              </w:rPr>
              <w:t xml:space="preserve"> cộng sinh công nghiệp, kinh tế tuần hoàn, sản xuất sạch hơn.</w:t>
            </w:r>
          </w:p>
          <w:p w14:paraId="040EC9D0" w14:textId="77777777" w:rsidR="00C058F6" w:rsidRPr="00990978" w:rsidRDefault="00C058F6" w:rsidP="00685EA7">
            <w:pPr>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Dự thảo đã tiếp thu và quy định như sau:</w:t>
            </w:r>
          </w:p>
          <w:p w14:paraId="4660E769" w14:textId="599DD835" w:rsidR="00C058F6" w:rsidRPr="00990978" w:rsidRDefault="00C058F6" w:rsidP="00685EA7">
            <w:pPr>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 xml:space="preserve">- Đối với KCN sinh thái: </w:t>
            </w:r>
            <w:r w:rsidRPr="00990978">
              <w:rPr>
                <w:rFonts w:ascii="Times New Roman" w:eastAsia="Times New Roman" w:hAnsi="Times New Roman" w:cs="Times New Roman"/>
                <w:i/>
                <w:iCs/>
                <w:sz w:val="27"/>
                <w:szCs w:val="27"/>
              </w:rPr>
              <w:t>“</w:t>
            </w:r>
            <w:r w:rsidR="001B24DE" w:rsidRPr="00990978">
              <w:rPr>
                <w:rFonts w:ascii="Times New Roman" w:eastAsia="Times New Roman" w:hAnsi="Times New Roman" w:cs="Times New Roman"/>
                <w:i/>
                <w:iCs/>
                <w:sz w:val="27"/>
                <w:szCs w:val="27"/>
              </w:rPr>
              <w:t>Có các doanh nghiệp thực hiện cộng sinh công nghiệp và khuyến khích các doanh nghiệp tham gia cộng sinh công nghiệp áp dụng hệ thống quản lý sản xuất và môi trường theo các tiêu chuẩn của Tổ chức Tiêu chuẩn hóa Quốc tế (ISO) phù hợp.</w:t>
            </w:r>
            <w:r w:rsidRPr="00990978">
              <w:rPr>
                <w:rFonts w:ascii="Times New Roman" w:eastAsia="Times New Roman" w:hAnsi="Times New Roman" w:cs="Times New Roman"/>
                <w:i/>
                <w:iCs/>
                <w:sz w:val="27"/>
                <w:szCs w:val="27"/>
              </w:rPr>
              <w:t>”</w:t>
            </w:r>
          </w:p>
          <w:p w14:paraId="0E9A7F7D" w14:textId="2C804032" w:rsidR="00C058F6" w:rsidRPr="00990978" w:rsidRDefault="00C058F6" w:rsidP="00685EA7">
            <w:pPr>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lastRenderedPageBreak/>
              <w:t xml:space="preserve">- Đối với CCN sinh thái: </w:t>
            </w:r>
            <w:r w:rsidRPr="00990978">
              <w:rPr>
                <w:rFonts w:ascii="Times New Roman" w:eastAsia="Times New Roman" w:hAnsi="Times New Roman" w:cs="Times New Roman"/>
                <w:i/>
                <w:iCs/>
                <w:sz w:val="27"/>
                <w:szCs w:val="27"/>
              </w:rPr>
              <w:t>“</w:t>
            </w:r>
            <w:r w:rsidR="001B24DE" w:rsidRPr="00990978">
              <w:rPr>
                <w:rFonts w:ascii="Times New Roman" w:eastAsia="Times New Roman" w:hAnsi="Times New Roman" w:cs="Times New Roman"/>
                <w:i/>
                <w:iCs/>
                <w:sz w:val="27"/>
                <w:szCs w:val="27"/>
              </w:rPr>
              <w:t>Có các cơ sở thực hiện mô hình kinh tế tuần hoàn hoặc cộng sinh công nghiệp.</w:t>
            </w:r>
            <w:r w:rsidRPr="00990978">
              <w:rPr>
                <w:rFonts w:ascii="Times New Roman" w:eastAsia="Times New Roman" w:hAnsi="Times New Roman" w:cs="Times New Roman"/>
                <w:i/>
                <w:iCs/>
                <w:sz w:val="27"/>
                <w:szCs w:val="27"/>
              </w:rPr>
              <w:t>”</w:t>
            </w:r>
          </w:p>
          <w:p w14:paraId="3736C35C" w14:textId="77777777" w:rsidR="00C058F6" w:rsidRPr="00990978" w:rsidRDefault="00C058F6" w:rsidP="00685EA7">
            <w:pPr>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Tại Điều 8 Dự thảo Quy định kèm theo</w:t>
            </w:r>
          </w:p>
          <w:p w14:paraId="4AF162BC" w14:textId="559E799B" w:rsidR="00C058F6" w:rsidRPr="00990978" w:rsidRDefault="00C058F6" w:rsidP="00685EA7">
            <w:pPr>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Quyết định</w:t>
            </w:r>
            <w:r w:rsidR="001B24DE" w:rsidRPr="00990978">
              <w:rPr>
                <w:rFonts w:ascii="Times New Roman" w:eastAsia="Times New Roman" w:hAnsi="Times New Roman" w:cs="Times New Roman"/>
                <w:sz w:val="27"/>
                <w:szCs w:val="27"/>
              </w:rPr>
              <w:t xml:space="preserve"> </w:t>
            </w:r>
            <w:r w:rsidRPr="00990978">
              <w:rPr>
                <w:rFonts w:ascii="Times New Roman" w:eastAsia="Times New Roman" w:hAnsi="Times New Roman" w:cs="Times New Roman"/>
                <w:sz w:val="27"/>
                <w:szCs w:val="27"/>
              </w:rPr>
              <w:t>đã quy định lộ trình xây dựng mô hình KCCN sinh thái, lập đề án chuyển đổi và đăng ký chứng nhận.</w:t>
            </w:r>
          </w:p>
          <w:p w14:paraId="1B0D11C1" w14:textId="7E469E08" w:rsidR="00C058F6" w:rsidRPr="00990978" w:rsidRDefault="00C058F6" w:rsidP="00685EA7">
            <w:pPr>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Sau 02 năm thí điểm xây dựng mô hình, Sở Công Thương sẽ có tổng kết, đánh giá và có hướng dẫn cụ thể đối với các KCN, CCN đang hoạt động chuyển đổi thành KCCN sinh thái.</w:t>
            </w:r>
          </w:p>
          <w:p w14:paraId="2806A12A" w14:textId="7559724D" w:rsidR="00C058F6" w:rsidRPr="00990978" w:rsidRDefault="001B24DE" w:rsidP="00685EA7">
            <w:pPr>
              <w:jc w:val="both"/>
              <w:rPr>
                <w:rFonts w:ascii="Times New Roman" w:eastAsia="Times New Roman" w:hAnsi="Times New Roman" w:cs="Times New Roman"/>
                <w:sz w:val="27"/>
                <w:szCs w:val="27"/>
              </w:rPr>
            </w:pPr>
            <w:r w:rsidRPr="00990978">
              <w:rPr>
                <w:rFonts w:ascii="Times New Roman" w:eastAsia="Times New Roman" w:hAnsi="Times New Roman" w:cs="Times New Roman"/>
                <w:b/>
                <w:bCs/>
                <w:sz w:val="27"/>
                <w:szCs w:val="27"/>
              </w:rPr>
              <w:t xml:space="preserve">3. Đối với tiêu chí </w:t>
            </w:r>
            <w:r w:rsidRPr="00990978">
              <w:rPr>
                <w:rFonts w:ascii="Times New Roman" w:eastAsia="Times New Roman" w:hAnsi="Times New Roman" w:cs="Times New Roman"/>
                <w:b/>
                <w:bCs/>
                <w:i/>
                <w:iCs/>
                <w:sz w:val="27"/>
                <w:szCs w:val="27"/>
              </w:rPr>
              <w:t>“năng lượng tái tạo”</w:t>
            </w:r>
            <w:r w:rsidRPr="00990978">
              <w:rPr>
                <w:rFonts w:ascii="Times New Roman" w:eastAsia="Times New Roman" w:hAnsi="Times New Roman" w:cs="Times New Roman"/>
                <w:b/>
                <w:bCs/>
                <w:sz w:val="27"/>
                <w:szCs w:val="27"/>
              </w:rPr>
              <w:t>:</w:t>
            </w:r>
            <w:r w:rsidRPr="00990978">
              <w:rPr>
                <w:rFonts w:ascii="Times New Roman" w:eastAsia="Times New Roman" w:hAnsi="Times New Roman" w:cs="Times New Roman"/>
                <w:sz w:val="27"/>
                <w:szCs w:val="27"/>
              </w:rPr>
              <w:t xml:space="preserve"> </w:t>
            </w:r>
            <w:r w:rsidR="00C058F6" w:rsidRPr="00990978">
              <w:rPr>
                <w:rFonts w:ascii="Times New Roman" w:eastAsia="Times New Roman" w:hAnsi="Times New Roman" w:cs="Times New Roman"/>
                <w:sz w:val="27"/>
                <w:szCs w:val="27"/>
              </w:rPr>
              <w:t>Việc ứng dụng năng lượng tái tạo là yêu cầu cấp thiết trong bối cảnh thiếu hụt năng lượng hiện nay. Khoản 4 Đ</w:t>
            </w:r>
            <w:r w:rsidRPr="00990978">
              <w:rPr>
                <w:rFonts w:ascii="Times New Roman" w:eastAsia="Times New Roman" w:hAnsi="Times New Roman" w:cs="Times New Roman"/>
                <w:sz w:val="27"/>
                <w:szCs w:val="27"/>
              </w:rPr>
              <w:t>i</w:t>
            </w:r>
            <w:r w:rsidR="00C058F6" w:rsidRPr="00990978">
              <w:rPr>
                <w:rFonts w:ascii="Times New Roman" w:eastAsia="Times New Roman" w:hAnsi="Times New Roman" w:cs="Times New Roman"/>
                <w:sz w:val="27"/>
                <w:szCs w:val="27"/>
              </w:rPr>
              <w:t>ều 10 quy định</w:t>
            </w:r>
            <w:r w:rsidRPr="00990978">
              <w:rPr>
                <w:rFonts w:ascii="Times New Roman" w:eastAsia="Times New Roman" w:hAnsi="Times New Roman" w:cs="Times New Roman"/>
                <w:sz w:val="27"/>
                <w:szCs w:val="27"/>
              </w:rPr>
              <w:t xml:space="preserve"> </w:t>
            </w:r>
            <w:r w:rsidRPr="00990978">
              <w:rPr>
                <w:rFonts w:ascii="Times New Roman" w:eastAsia="Times New Roman" w:hAnsi="Times New Roman" w:cs="Times New Roman"/>
                <w:i/>
                <w:iCs/>
                <w:sz w:val="27"/>
                <w:szCs w:val="27"/>
              </w:rPr>
              <w:t>“</w:t>
            </w:r>
            <w:r w:rsidRPr="00990978">
              <w:rPr>
                <w:rFonts w:ascii="Times New Roman" w:hAnsi="Times New Roman" w:cs="Times New Roman"/>
                <w:i/>
                <w:iCs/>
                <w:color w:val="000000"/>
                <w:sz w:val="27"/>
                <w:szCs w:val="27"/>
              </w:rPr>
              <w:t>Điều kiện đánh giá cấp chứng nhận bao gồm thời gian hoạt động từ 3 (ba) năm trở lên hoặc tỷ lệ lấp đầy đạt 70%.”</w:t>
            </w:r>
            <w:r w:rsidRPr="00990978">
              <w:rPr>
                <w:rFonts w:ascii="Times New Roman" w:eastAsia="Times New Roman" w:hAnsi="Times New Roman" w:cs="Times New Roman"/>
                <w:sz w:val="27"/>
                <w:szCs w:val="27"/>
              </w:rPr>
              <w:t xml:space="preserve"> </w:t>
            </w:r>
            <w:r w:rsidR="00C058F6" w:rsidRPr="00990978">
              <w:rPr>
                <w:rFonts w:ascii="Times New Roman" w:eastAsia="Times New Roman" w:hAnsi="Times New Roman" w:cs="Times New Roman"/>
                <w:sz w:val="27"/>
                <w:szCs w:val="27"/>
              </w:rPr>
              <w:t>là phù hợp</w:t>
            </w:r>
            <w:r w:rsidRPr="00990978">
              <w:rPr>
                <w:rFonts w:ascii="Times New Roman" w:eastAsia="Times New Roman" w:hAnsi="Times New Roman" w:cs="Times New Roman"/>
                <w:sz w:val="27"/>
                <w:szCs w:val="27"/>
              </w:rPr>
              <w:t>.</w:t>
            </w:r>
            <w:r w:rsidR="00C058F6" w:rsidRPr="00990978">
              <w:rPr>
                <w:rFonts w:ascii="Times New Roman" w:eastAsia="Times New Roman" w:hAnsi="Times New Roman" w:cs="Times New Roman"/>
                <w:sz w:val="27"/>
                <w:szCs w:val="27"/>
              </w:rPr>
              <w:t xml:space="preserve"> </w:t>
            </w:r>
            <w:r w:rsidRPr="00990978">
              <w:rPr>
                <w:rFonts w:ascii="Times New Roman" w:eastAsia="Times New Roman" w:hAnsi="Times New Roman" w:cs="Times New Roman"/>
                <w:sz w:val="27"/>
                <w:szCs w:val="27"/>
              </w:rPr>
              <w:t>T</w:t>
            </w:r>
            <w:r w:rsidR="00C058F6" w:rsidRPr="00990978">
              <w:rPr>
                <w:rFonts w:ascii="Times New Roman" w:eastAsia="Times New Roman" w:hAnsi="Times New Roman" w:cs="Times New Roman"/>
                <w:sz w:val="27"/>
                <w:szCs w:val="27"/>
              </w:rPr>
              <w:t>rong thời gian này, các doanh nghiệp có thể triển khai việc ứng</w:t>
            </w:r>
            <w:r w:rsidR="00514444" w:rsidRPr="00990978">
              <w:rPr>
                <w:rFonts w:ascii="Times New Roman" w:eastAsia="Times New Roman" w:hAnsi="Times New Roman" w:cs="Times New Roman"/>
                <w:sz w:val="27"/>
                <w:szCs w:val="27"/>
              </w:rPr>
              <w:t xml:space="preserve"> </w:t>
            </w:r>
            <w:r w:rsidR="00C058F6" w:rsidRPr="00990978">
              <w:rPr>
                <w:rFonts w:ascii="Times New Roman" w:eastAsia="Times New Roman" w:hAnsi="Times New Roman" w:cs="Times New Roman"/>
                <w:sz w:val="27"/>
                <w:szCs w:val="27"/>
              </w:rPr>
              <w:t>dụng năng lượng tái tạo trong sản xuất.</w:t>
            </w:r>
          </w:p>
          <w:p w14:paraId="6EE28B03" w14:textId="7C847414" w:rsidR="00C058F6" w:rsidRPr="00990978" w:rsidRDefault="001B24DE" w:rsidP="00685EA7">
            <w:pPr>
              <w:jc w:val="both"/>
              <w:rPr>
                <w:rFonts w:ascii="Times New Roman" w:eastAsia="Times New Roman" w:hAnsi="Times New Roman" w:cs="Times New Roman"/>
                <w:sz w:val="27"/>
                <w:szCs w:val="27"/>
              </w:rPr>
            </w:pPr>
            <w:r w:rsidRPr="00990978">
              <w:rPr>
                <w:rFonts w:ascii="Times New Roman" w:eastAsia="Times New Roman" w:hAnsi="Times New Roman" w:cs="Times New Roman"/>
                <w:b/>
                <w:bCs/>
                <w:sz w:val="27"/>
                <w:szCs w:val="27"/>
              </w:rPr>
              <w:t xml:space="preserve">4. Đối với tiêu chí ngành nghề: </w:t>
            </w:r>
            <w:r w:rsidR="00C058F6" w:rsidRPr="00990978">
              <w:rPr>
                <w:rFonts w:ascii="Times New Roman" w:eastAsia="Times New Roman" w:hAnsi="Times New Roman" w:cs="Times New Roman"/>
                <w:sz w:val="27"/>
                <w:szCs w:val="27"/>
              </w:rPr>
              <w:t>Tiêu chí này được xây dựng theo định hướng chỉ đạo của UBND Thành phố về quản lý Cụm công nghiệp trên địa bàn</w:t>
            </w:r>
          </w:p>
          <w:p w14:paraId="41D09984" w14:textId="77777777" w:rsidR="00C058F6" w:rsidRPr="00990978" w:rsidRDefault="00C058F6" w:rsidP="00685EA7">
            <w:pPr>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Ngoài 03 ngành chủ đạo, CCN được phép thu hút các ngành nghề ưu tiên của địa phương và các ngành nghề phù hợp khác</w:t>
            </w:r>
          </w:p>
          <w:p w14:paraId="7C510B04" w14:textId="77777777" w:rsidR="00C058F6" w:rsidRPr="00990978" w:rsidRDefault="001B24DE" w:rsidP="00685EA7">
            <w:pPr>
              <w:jc w:val="both"/>
              <w:rPr>
                <w:rFonts w:ascii="Times New Roman" w:eastAsia="Times New Roman" w:hAnsi="Times New Roman" w:cs="Times New Roman"/>
                <w:sz w:val="27"/>
                <w:szCs w:val="27"/>
              </w:rPr>
            </w:pPr>
            <w:r w:rsidRPr="00990978">
              <w:rPr>
                <w:rFonts w:ascii="Times New Roman" w:eastAsia="Times New Roman" w:hAnsi="Times New Roman" w:cs="Times New Roman"/>
                <w:b/>
                <w:bCs/>
                <w:sz w:val="27"/>
                <w:szCs w:val="27"/>
              </w:rPr>
              <w:lastRenderedPageBreak/>
              <w:t xml:space="preserve">5. Đối với nội dung về </w:t>
            </w:r>
            <w:r w:rsidRPr="00990978">
              <w:rPr>
                <w:rFonts w:ascii="Times New Roman" w:eastAsia="Times New Roman" w:hAnsi="Times New Roman" w:cs="Times New Roman"/>
                <w:b/>
                <w:bCs/>
                <w:i/>
                <w:iCs/>
                <w:sz w:val="27"/>
                <w:szCs w:val="27"/>
              </w:rPr>
              <w:t>“bố trí 5% diện tích đất…”</w:t>
            </w:r>
            <w:r w:rsidRPr="00990978">
              <w:rPr>
                <w:rFonts w:ascii="Times New Roman" w:eastAsia="Times New Roman" w:hAnsi="Times New Roman" w:cs="Times New Roman"/>
                <w:i/>
                <w:iCs/>
                <w:sz w:val="27"/>
                <w:szCs w:val="27"/>
              </w:rPr>
              <w:t>:</w:t>
            </w:r>
            <w:r w:rsidRPr="00990978">
              <w:rPr>
                <w:rFonts w:ascii="Times New Roman" w:eastAsia="Times New Roman" w:hAnsi="Times New Roman" w:cs="Times New Roman"/>
                <w:sz w:val="27"/>
                <w:szCs w:val="27"/>
              </w:rPr>
              <w:t xml:space="preserve"> </w:t>
            </w:r>
            <w:r w:rsidR="00C058F6" w:rsidRPr="00990978">
              <w:rPr>
                <w:rFonts w:ascii="Times New Roman" w:eastAsia="Times New Roman" w:hAnsi="Times New Roman" w:cs="Times New Roman"/>
                <w:sz w:val="27"/>
                <w:szCs w:val="27"/>
              </w:rPr>
              <w:t>Hiện nay, chưa đủ cơ sở pháp lý để quy định tiêu chí bắt buộc. Sau khi có quy định của pháp luật đối với tiêu chí này, Sở Công Thương sẽ tham mưu điều chỉnh quy định cho phù hợp.</w:t>
            </w:r>
          </w:p>
          <w:p w14:paraId="66FB8DAB" w14:textId="4F205ADF" w:rsidR="001B24DE" w:rsidRPr="00990978" w:rsidRDefault="001B24DE" w:rsidP="00685EA7">
            <w:pPr>
              <w:jc w:val="both"/>
              <w:rPr>
                <w:rFonts w:ascii="Times New Roman" w:eastAsia="Times New Roman" w:hAnsi="Times New Roman" w:cs="Times New Roman"/>
                <w:sz w:val="27"/>
                <w:szCs w:val="27"/>
              </w:rPr>
            </w:pPr>
            <w:r w:rsidRPr="00990978">
              <w:rPr>
                <w:rFonts w:ascii="Times New Roman" w:eastAsia="Times New Roman" w:hAnsi="Times New Roman" w:cs="Times New Roman"/>
                <w:b/>
                <w:bCs/>
                <w:sz w:val="27"/>
                <w:szCs w:val="27"/>
              </w:rPr>
              <w:t xml:space="preserve">6. </w:t>
            </w:r>
            <w:r w:rsidRPr="00990978">
              <w:rPr>
                <w:rFonts w:ascii="Times New Roman" w:eastAsia="Times New Roman" w:hAnsi="Times New Roman" w:cs="Times New Roman"/>
                <w:sz w:val="27"/>
                <w:szCs w:val="27"/>
              </w:rPr>
              <w:t xml:space="preserve">Sở Công Thương </w:t>
            </w:r>
            <w:r w:rsidR="001F764E" w:rsidRPr="00990978">
              <w:rPr>
                <w:rFonts w:ascii="Times New Roman" w:eastAsia="Times New Roman" w:hAnsi="Times New Roman" w:cs="Times New Roman"/>
                <w:sz w:val="27"/>
                <w:szCs w:val="27"/>
              </w:rPr>
              <w:t>thống nhất việc sử dụng từ viết tắt trong dự thảo Quy định kèm Quyết định</w:t>
            </w:r>
            <w:r w:rsidR="00035A10" w:rsidRPr="00990978">
              <w:rPr>
                <w:rFonts w:ascii="Times New Roman" w:eastAsia="Times New Roman" w:hAnsi="Times New Roman" w:cs="Times New Roman"/>
                <w:sz w:val="27"/>
                <w:szCs w:val="27"/>
              </w:rPr>
              <w:t>.</w:t>
            </w:r>
          </w:p>
        </w:tc>
      </w:tr>
      <w:tr w:rsidR="00E76998" w:rsidRPr="00990978" w14:paraId="04F18C21" w14:textId="77777777" w:rsidTr="00035A10">
        <w:trPr>
          <w:trHeight w:val="508"/>
          <w:tblHeader/>
        </w:trPr>
        <w:tc>
          <w:tcPr>
            <w:tcW w:w="855" w:type="dxa"/>
            <w:tcBorders>
              <w:top w:val="single" w:sz="4" w:space="0" w:color="auto"/>
            </w:tcBorders>
            <w:vAlign w:val="center"/>
          </w:tcPr>
          <w:p w14:paraId="326F52AB" w14:textId="77777777" w:rsidR="00E76998" w:rsidRPr="00990978" w:rsidRDefault="00E76998" w:rsidP="00685EA7">
            <w:pPr>
              <w:jc w:val="both"/>
              <w:rPr>
                <w:rFonts w:ascii="Times New Roman" w:eastAsia="Times New Roman" w:hAnsi="Times New Roman" w:cs="Times New Roman"/>
                <w:b/>
                <w:bCs/>
                <w:sz w:val="27"/>
                <w:szCs w:val="27"/>
              </w:rPr>
            </w:pPr>
          </w:p>
        </w:tc>
        <w:tc>
          <w:tcPr>
            <w:tcW w:w="1695" w:type="dxa"/>
            <w:tcBorders>
              <w:top w:val="single" w:sz="4" w:space="0" w:color="auto"/>
            </w:tcBorders>
            <w:vAlign w:val="center"/>
          </w:tcPr>
          <w:p w14:paraId="73C348C1" w14:textId="77777777" w:rsidR="00E76998" w:rsidRPr="00990978" w:rsidRDefault="00E76998" w:rsidP="00685EA7">
            <w:pPr>
              <w:jc w:val="both"/>
              <w:rPr>
                <w:rFonts w:ascii="Times New Roman" w:eastAsia="Times New Roman" w:hAnsi="Times New Roman" w:cs="Times New Roman"/>
                <w:b/>
                <w:bCs/>
                <w:sz w:val="27"/>
                <w:szCs w:val="27"/>
              </w:rPr>
            </w:pPr>
          </w:p>
        </w:tc>
        <w:tc>
          <w:tcPr>
            <w:tcW w:w="6948" w:type="dxa"/>
            <w:tcBorders>
              <w:top w:val="single" w:sz="4" w:space="0" w:color="auto"/>
            </w:tcBorders>
            <w:vAlign w:val="center"/>
          </w:tcPr>
          <w:p w14:paraId="25CAFDC4" w14:textId="77777777" w:rsidR="00E76998" w:rsidRPr="00990978" w:rsidRDefault="00E76998" w:rsidP="00685EA7">
            <w:pPr>
              <w:jc w:val="both"/>
              <w:rPr>
                <w:rFonts w:ascii="Times New Roman" w:eastAsia="Times New Roman" w:hAnsi="Times New Roman" w:cs="Times New Roman"/>
                <w:b/>
                <w:bCs/>
                <w:sz w:val="27"/>
                <w:szCs w:val="27"/>
              </w:rPr>
            </w:pPr>
          </w:p>
        </w:tc>
        <w:tc>
          <w:tcPr>
            <w:tcW w:w="4827" w:type="dxa"/>
            <w:tcBorders>
              <w:top w:val="single" w:sz="4" w:space="0" w:color="auto"/>
            </w:tcBorders>
            <w:vAlign w:val="center"/>
          </w:tcPr>
          <w:p w14:paraId="7776002C" w14:textId="77777777" w:rsidR="00E76998" w:rsidRPr="00990978" w:rsidRDefault="00E76998" w:rsidP="00685EA7">
            <w:pPr>
              <w:jc w:val="both"/>
              <w:rPr>
                <w:rFonts w:ascii="Times New Roman" w:eastAsia="Times New Roman" w:hAnsi="Times New Roman" w:cs="Times New Roman"/>
                <w:b/>
                <w:bCs/>
                <w:sz w:val="27"/>
                <w:szCs w:val="27"/>
              </w:rPr>
            </w:pPr>
          </w:p>
        </w:tc>
      </w:tr>
      <w:tr w:rsidR="000E46DD" w:rsidRPr="00990978" w14:paraId="1FC9D875" w14:textId="77777777">
        <w:tc>
          <w:tcPr>
            <w:tcW w:w="14325" w:type="dxa"/>
            <w:gridSpan w:val="4"/>
          </w:tcPr>
          <w:p w14:paraId="540004ED" w14:textId="62DB83ED" w:rsidR="000E46DD" w:rsidRPr="00990978" w:rsidRDefault="007953D0" w:rsidP="00685EA7">
            <w:pPr>
              <w:spacing w:before="20" w:after="20"/>
              <w:jc w:val="both"/>
              <w:rPr>
                <w:rFonts w:ascii="Times New Roman" w:eastAsia="Times New Roman" w:hAnsi="Times New Roman" w:cs="Times New Roman"/>
                <w:b/>
                <w:bCs/>
                <w:sz w:val="27"/>
                <w:szCs w:val="27"/>
              </w:rPr>
            </w:pPr>
            <w:r w:rsidRPr="00990978">
              <w:rPr>
                <w:rFonts w:ascii="Times New Roman" w:eastAsia="Times New Roman" w:hAnsi="Times New Roman" w:cs="Times New Roman"/>
                <w:b/>
                <w:bCs/>
                <w:sz w:val="27"/>
                <w:szCs w:val="27"/>
              </w:rPr>
              <w:t>I</w:t>
            </w:r>
            <w:r w:rsidR="00153D14" w:rsidRPr="00990978">
              <w:rPr>
                <w:rFonts w:ascii="Times New Roman" w:eastAsia="Times New Roman" w:hAnsi="Times New Roman" w:cs="Times New Roman"/>
                <w:b/>
                <w:bCs/>
                <w:sz w:val="27"/>
                <w:szCs w:val="27"/>
              </w:rPr>
              <w:t>I</w:t>
            </w:r>
            <w:r w:rsidRPr="00990978">
              <w:rPr>
                <w:rFonts w:ascii="Times New Roman" w:eastAsia="Times New Roman" w:hAnsi="Times New Roman" w:cs="Times New Roman"/>
                <w:b/>
                <w:bCs/>
                <w:sz w:val="27"/>
                <w:szCs w:val="27"/>
              </w:rPr>
              <w:t>. Ý kiến của các Sở,</w:t>
            </w:r>
            <w:r w:rsidRPr="00990978">
              <w:rPr>
                <w:rFonts w:ascii="Times New Roman" w:eastAsia="Times New Roman" w:hAnsi="Times New Roman" w:cs="Times New Roman"/>
                <w:b/>
                <w:bCs/>
                <w:sz w:val="27"/>
                <w:szCs w:val="27"/>
              </w:rPr>
              <w:t xml:space="preserve"> ngành</w:t>
            </w:r>
          </w:p>
        </w:tc>
      </w:tr>
      <w:tr w:rsidR="000E46DD" w:rsidRPr="00990978" w14:paraId="533825BA" w14:textId="77777777" w:rsidTr="001B24DE">
        <w:tc>
          <w:tcPr>
            <w:tcW w:w="855" w:type="dxa"/>
            <w:tcBorders>
              <w:bottom w:val="single" w:sz="4" w:space="0" w:color="000000"/>
            </w:tcBorders>
          </w:tcPr>
          <w:p w14:paraId="66D8D61E" w14:textId="6D2EF78D" w:rsidR="000E46DD" w:rsidRPr="00990978" w:rsidRDefault="00035A10"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1</w:t>
            </w:r>
          </w:p>
        </w:tc>
        <w:tc>
          <w:tcPr>
            <w:tcW w:w="1695" w:type="dxa"/>
            <w:tcBorders>
              <w:bottom w:val="single" w:sz="4" w:space="0" w:color="000000"/>
            </w:tcBorders>
          </w:tcPr>
          <w:p w14:paraId="279B3A68" w14:textId="77777777" w:rsidR="000E46DD" w:rsidRPr="00990978" w:rsidRDefault="007953D0" w:rsidP="00685EA7">
            <w:pPr>
              <w:spacing w:before="20" w:after="20"/>
              <w:jc w:val="both"/>
              <w:rPr>
                <w:rFonts w:ascii="Times New Roman" w:eastAsia="Times New Roman" w:hAnsi="Times New Roman" w:cs="Times New Roman"/>
                <w:b/>
                <w:bCs/>
                <w:sz w:val="27"/>
                <w:szCs w:val="27"/>
              </w:rPr>
            </w:pPr>
            <w:r w:rsidRPr="00990978">
              <w:rPr>
                <w:rFonts w:ascii="Times New Roman" w:eastAsia="Times New Roman" w:hAnsi="Times New Roman" w:cs="Times New Roman"/>
                <w:sz w:val="27"/>
                <w:szCs w:val="27"/>
              </w:rPr>
              <w:t>Sở Xây dựng (văn bản số 11611/SXD-TCĐT ngày 30/5/2026)</w:t>
            </w:r>
          </w:p>
        </w:tc>
        <w:tc>
          <w:tcPr>
            <w:tcW w:w="6948" w:type="dxa"/>
            <w:tcBorders>
              <w:bottom w:val="single" w:sz="4" w:space="0" w:color="000000"/>
            </w:tcBorders>
          </w:tcPr>
          <w:p w14:paraId="091C64C7" w14:textId="77777777" w:rsidR="000E46DD" w:rsidRPr="00990978" w:rsidRDefault="007953D0"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 Đề nghị chỉnh sửa, bổ sung Khoản 5 Điều 4 dự thảo như sau: ‘‘5. Bảo đảm đầy đủ các dịch vụ cơ bản trong khu công nghiệp theo quy định của pháp luật bao gồm: dịch vụ hạ tầng thiết yếu (điện, nước, thông tin, phòng cháy, chữa cháy, xử lý nước thải, rác thả</w:t>
            </w:r>
            <w:r w:rsidRPr="00990978">
              <w:rPr>
                <w:rFonts w:ascii="Times New Roman" w:eastAsia="Times New Roman" w:hAnsi="Times New Roman" w:cs="Times New Roman"/>
                <w:sz w:val="27"/>
                <w:szCs w:val="27"/>
              </w:rPr>
              <w:t xml:space="preserve">i, các dịch vụ hạ tầng thiết yếu khác), hạ tầng 5G, IoT và các dịch vụ có liên quan, hỗ trợ các doanh nghiệp trong khu công nghiệp thực hiện cộng sinh công nghiệp’’. </w:t>
            </w:r>
          </w:p>
          <w:p w14:paraId="2152D43A" w14:textId="77777777" w:rsidR="000E46DD" w:rsidRPr="00990978" w:rsidRDefault="007953D0" w:rsidP="00685EA7">
            <w:pPr>
              <w:spacing w:before="20" w:after="20"/>
              <w:jc w:val="both"/>
              <w:rPr>
                <w:rFonts w:ascii="Times New Roman" w:eastAsia="Times New Roman" w:hAnsi="Times New Roman" w:cs="Times New Roman"/>
                <w:b/>
                <w:bCs/>
                <w:sz w:val="27"/>
                <w:szCs w:val="27"/>
              </w:rPr>
            </w:pPr>
            <w:r w:rsidRPr="00990978">
              <w:rPr>
                <w:rFonts w:ascii="Times New Roman" w:eastAsia="Times New Roman" w:hAnsi="Times New Roman" w:cs="Times New Roman"/>
                <w:sz w:val="27"/>
                <w:szCs w:val="27"/>
              </w:rPr>
              <w:t>- Đề nghị chuyển Khoản 2 Điều 5 dự thảo: ‘‘2. Có điểm thu gom bao bì (nhựa, giấy, kim loạ</w:t>
            </w:r>
            <w:r w:rsidRPr="00990978">
              <w:rPr>
                <w:rFonts w:ascii="Times New Roman" w:eastAsia="Times New Roman" w:hAnsi="Times New Roman" w:cs="Times New Roman"/>
                <w:sz w:val="27"/>
                <w:szCs w:val="27"/>
              </w:rPr>
              <w:t>i), chất thải điện tử (pin, ắc quy), sản phẩm có thể tái chế (dệt may, giày dép)’’ lên thành tiêu chí bắt buộc.</w:t>
            </w:r>
          </w:p>
        </w:tc>
        <w:tc>
          <w:tcPr>
            <w:tcW w:w="4827" w:type="dxa"/>
            <w:tcBorders>
              <w:bottom w:val="single" w:sz="4" w:space="0" w:color="000000"/>
            </w:tcBorders>
          </w:tcPr>
          <w:p w14:paraId="01A475D0" w14:textId="6229BE21" w:rsidR="000E46DD" w:rsidRPr="00990978" w:rsidRDefault="00153D14"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Tiếp thu và nhất trí với nội dung đề nghị sửa đổi của Sở Xây dựng.</w:t>
            </w:r>
          </w:p>
          <w:p w14:paraId="7C3D3571" w14:textId="7E2858C5" w:rsidR="000E46DD" w:rsidRPr="00990978" w:rsidRDefault="000E46DD" w:rsidP="00685EA7">
            <w:pPr>
              <w:spacing w:before="20" w:after="20"/>
              <w:jc w:val="both"/>
              <w:rPr>
                <w:rFonts w:ascii="Times New Roman" w:eastAsia="Times New Roman" w:hAnsi="Times New Roman" w:cs="Times New Roman"/>
                <w:sz w:val="27"/>
                <w:szCs w:val="27"/>
              </w:rPr>
            </w:pPr>
          </w:p>
        </w:tc>
      </w:tr>
      <w:tr w:rsidR="00A36884" w:rsidRPr="00990978" w14:paraId="41A32B3B" w14:textId="77777777" w:rsidTr="001B24DE">
        <w:tc>
          <w:tcPr>
            <w:tcW w:w="855" w:type="dxa"/>
          </w:tcPr>
          <w:p w14:paraId="24B01B6A" w14:textId="21500F9E" w:rsidR="00A36884" w:rsidRPr="00990978" w:rsidRDefault="001E0DF8"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3</w:t>
            </w:r>
          </w:p>
        </w:tc>
        <w:tc>
          <w:tcPr>
            <w:tcW w:w="1695" w:type="dxa"/>
          </w:tcPr>
          <w:p w14:paraId="13186D61" w14:textId="029A3A35" w:rsidR="00A36884" w:rsidRPr="00990978" w:rsidRDefault="00A36884"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 xml:space="preserve">Ủy ban MTTQ Việt Nam – Thành phố Hà Nội (văn bản số </w:t>
            </w:r>
            <w:r w:rsidR="00EA1A84" w:rsidRPr="00990978">
              <w:rPr>
                <w:rFonts w:ascii="Times New Roman" w:eastAsia="Times New Roman" w:hAnsi="Times New Roman" w:cs="Times New Roman"/>
                <w:sz w:val="27"/>
                <w:szCs w:val="27"/>
              </w:rPr>
              <w:t>800/MTTQ-</w:t>
            </w:r>
            <w:r w:rsidR="00EA1A84" w:rsidRPr="00990978">
              <w:rPr>
                <w:rFonts w:ascii="Times New Roman" w:eastAsia="Times New Roman" w:hAnsi="Times New Roman" w:cs="Times New Roman"/>
                <w:sz w:val="27"/>
                <w:szCs w:val="27"/>
              </w:rPr>
              <w:lastRenderedPageBreak/>
              <w:t>BTT ngày 02/6/2026)</w:t>
            </w:r>
          </w:p>
        </w:tc>
        <w:tc>
          <w:tcPr>
            <w:tcW w:w="6948" w:type="dxa"/>
          </w:tcPr>
          <w:p w14:paraId="0E47DF16" w14:textId="2D661294" w:rsidR="00EA1A84" w:rsidRPr="00990978" w:rsidRDefault="00EA1A84" w:rsidP="00685EA7">
            <w:pPr>
              <w:spacing w:before="20" w:after="20"/>
              <w:jc w:val="both"/>
              <w:rPr>
                <w:rFonts w:ascii="Times New Roman" w:eastAsia="Times New Roman" w:hAnsi="Times New Roman" w:cs="Times New Roman"/>
                <w:sz w:val="27"/>
                <w:szCs w:val="27"/>
                <w:lang w:val="en-US"/>
              </w:rPr>
            </w:pPr>
            <w:r w:rsidRPr="00990978">
              <w:rPr>
                <w:rFonts w:ascii="Times New Roman" w:eastAsia="Times New Roman" w:hAnsi="Times New Roman" w:cs="Times New Roman"/>
                <w:b/>
                <w:bCs/>
                <w:sz w:val="27"/>
                <w:szCs w:val="27"/>
                <w:lang w:val="en-US"/>
              </w:rPr>
              <w:lastRenderedPageBreak/>
              <w:t>1. Về thẩm quyền ban hành, thể thức và căn cứ pháp lý</w:t>
            </w:r>
          </w:p>
          <w:p w14:paraId="7645F906" w14:textId="77777777" w:rsidR="00EA1A84" w:rsidRPr="00990978" w:rsidRDefault="00EA1A84" w:rsidP="00685EA7">
            <w:pPr>
              <w:spacing w:before="20" w:after="20"/>
              <w:jc w:val="both"/>
              <w:rPr>
                <w:rFonts w:ascii="Times New Roman" w:eastAsia="Times New Roman" w:hAnsi="Times New Roman" w:cs="Times New Roman"/>
                <w:sz w:val="27"/>
                <w:szCs w:val="27"/>
                <w:lang w:val="en-US"/>
              </w:rPr>
            </w:pPr>
            <w:r w:rsidRPr="00990978">
              <w:rPr>
                <w:rFonts w:ascii="Times New Roman" w:eastAsia="Times New Roman" w:hAnsi="Times New Roman" w:cs="Times New Roman"/>
                <w:sz w:val="27"/>
                <w:szCs w:val="27"/>
                <w:lang w:val="en-US"/>
              </w:rPr>
              <w:t xml:space="preserve">Đề nghị bổ sung, viện dẫn cụ thể điều, khoản của Luật Thủ đô năm 2026 làm căn cứ trực tiếp cho việc Thành phố quy định tiêu chí, lộ trình và chính sách hỗ trợ chuyển đổi khu, cụm công nghiệp sinh thái; đồng thời rà soát tính thống nhất với Nghị định số 35/2022/NĐ-CP, Nghị định số 32/2024/NĐ-CP, Thông </w:t>
            </w:r>
            <w:r w:rsidRPr="00990978">
              <w:rPr>
                <w:rFonts w:ascii="Times New Roman" w:eastAsia="Times New Roman" w:hAnsi="Times New Roman" w:cs="Times New Roman"/>
                <w:sz w:val="27"/>
                <w:szCs w:val="27"/>
                <w:lang w:val="en-US"/>
              </w:rPr>
              <w:lastRenderedPageBreak/>
              <w:t>tư số 05/2025/TT-BKHĐT, Quyết định số 75/2025/QĐ-UBND và Quy hoạch Thủ đô. Nội dung nào quy định cao hơn mặt bằng chung cần có thuyết minh rõ về căn cứ đặc thù của Thủ đô, tác động, chi phí tuân thủ và khả năng thực hiện.</w:t>
            </w:r>
          </w:p>
          <w:p w14:paraId="756F578F" w14:textId="77777777" w:rsidR="00EA1A84" w:rsidRPr="00990978" w:rsidRDefault="00EA1A84" w:rsidP="00685EA7">
            <w:pPr>
              <w:spacing w:before="20" w:after="20"/>
              <w:jc w:val="both"/>
              <w:rPr>
                <w:rFonts w:ascii="Times New Roman" w:eastAsia="Times New Roman" w:hAnsi="Times New Roman" w:cs="Times New Roman"/>
                <w:b/>
                <w:bCs/>
                <w:sz w:val="27"/>
                <w:szCs w:val="27"/>
                <w:lang w:val="en-US"/>
              </w:rPr>
            </w:pPr>
            <w:r w:rsidRPr="00990978">
              <w:rPr>
                <w:rFonts w:ascii="Times New Roman" w:eastAsia="Times New Roman" w:hAnsi="Times New Roman" w:cs="Times New Roman"/>
                <w:b/>
                <w:bCs/>
                <w:sz w:val="27"/>
                <w:szCs w:val="27"/>
                <w:lang w:val="en-US"/>
              </w:rPr>
              <w:t>2. Về phạm vi điều chỉnh, đối tượng áp dụng và cách tiếp cận chính sách</w:t>
            </w:r>
          </w:p>
          <w:p w14:paraId="4B7EF6DE" w14:textId="77777777" w:rsidR="00EA1A84" w:rsidRPr="00990978" w:rsidRDefault="00EA1A84" w:rsidP="00685EA7">
            <w:pPr>
              <w:spacing w:before="20" w:after="20"/>
              <w:jc w:val="both"/>
              <w:rPr>
                <w:rFonts w:ascii="Times New Roman" w:eastAsia="Times New Roman" w:hAnsi="Times New Roman" w:cs="Times New Roman"/>
                <w:sz w:val="27"/>
                <w:szCs w:val="27"/>
                <w:lang w:val="en-US"/>
              </w:rPr>
            </w:pPr>
            <w:r w:rsidRPr="00990978">
              <w:rPr>
                <w:rFonts w:ascii="Times New Roman" w:eastAsia="Times New Roman" w:hAnsi="Times New Roman" w:cs="Times New Roman"/>
                <w:sz w:val="27"/>
                <w:szCs w:val="27"/>
                <w:lang w:val="en-US"/>
              </w:rPr>
              <w:t>Đề nghị làm rõ sự khác biệt trong áp dụng tiêu chí đối với: khu công nghiệp đầu tư mới; khu công nghiệp đang hoạt động; cụm công nghiệp thông thường; cụm công nghiệp làng nghề; cụm công nghiệp đã hình thành trước khi Quyết định có hiệu lực. Không nên áp dụng một mặt bằng tiêu chí giống nhau cho các mô hình có quy mô, lịch sử hình thành, hạ tầng và khả năng tài chính rất khác nhau.</w:t>
            </w:r>
          </w:p>
          <w:p w14:paraId="60D18E78" w14:textId="77777777" w:rsidR="00EA1A84" w:rsidRPr="00990978" w:rsidRDefault="00EA1A84" w:rsidP="00685EA7">
            <w:pPr>
              <w:spacing w:before="20" w:after="20"/>
              <w:jc w:val="both"/>
              <w:rPr>
                <w:rFonts w:ascii="Times New Roman" w:eastAsia="Times New Roman" w:hAnsi="Times New Roman" w:cs="Times New Roman"/>
                <w:sz w:val="27"/>
                <w:szCs w:val="27"/>
                <w:lang w:val="en-US"/>
              </w:rPr>
            </w:pPr>
            <w:r w:rsidRPr="00990978">
              <w:rPr>
                <w:rFonts w:ascii="Times New Roman" w:eastAsia="Times New Roman" w:hAnsi="Times New Roman" w:cs="Times New Roman"/>
                <w:sz w:val="27"/>
                <w:szCs w:val="27"/>
                <w:lang w:val="en-US"/>
              </w:rPr>
              <w:t>Đối với cụm công nghiệp làng nghề, cần thiết kế tiêu chí chuyển đổi theo hướng vừa bảo vệ môi trường, vừa bảo tồn nghề truyền thống, tổ chức lại sản xuất theo chuỗi giá trị, gắn với thiết kế, thương hiệu, thương mại điện tử, du lịch trải nghiệm và tiêu chuẩn môi trường; tránh biến tiêu chí sinh thái thành rào cản khiến hộ sản xuất, hợp tác xã, doanh nghiệp nhỏ khó tiếp cận mặt bằng và chính sách hỗ trợ.</w:t>
            </w:r>
          </w:p>
          <w:p w14:paraId="62537A0B" w14:textId="77777777" w:rsidR="00EA1A84" w:rsidRPr="00990978" w:rsidRDefault="00EA1A84" w:rsidP="00685EA7">
            <w:pPr>
              <w:spacing w:before="20" w:after="20"/>
              <w:jc w:val="both"/>
              <w:rPr>
                <w:rFonts w:ascii="Times New Roman" w:eastAsia="Times New Roman" w:hAnsi="Times New Roman" w:cs="Times New Roman"/>
                <w:b/>
                <w:bCs/>
                <w:sz w:val="27"/>
                <w:szCs w:val="27"/>
                <w:lang w:val="en-US"/>
              </w:rPr>
            </w:pPr>
            <w:r w:rsidRPr="00990978">
              <w:rPr>
                <w:rFonts w:ascii="Times New Roman" w:eastAsia="Times New Roman" w:hAnsi="Times New Roman" w:cs="Times New Roman"/>
                <w:b/>
                <w:bCs/>
                <w:sz w:val="27"/>
                <w:szCs w:val="27"/>
                <w:lang w:val="en-US"/>
              </w:rPr>
              <w:t>3. Về bộ tiêu chí khu công nghiệp, cụm công nghiệp sinh thái</w:t>
            </w:r>
          </w:p>
          <w:p w14:paraId="377DD9C7" w14:textId="77777777" w:rsidR="00EA1A84" w:rsidRPr="00990978" w:rsidRDefault="00EA1A84" w:rsidP="00685EA7">
            <w:pPr>
              <w:spacing w:before="20" w:after="20"/>
              <w:jc w:val="both"/>
              <w:rPr>
                <w:rFonts w:ascii="Times New Roman" w:eastAsia="Times New Roman" w:hAnsi="Times New Roman" w:cs="Times New Roman"/>
                <w:sz w:val="27"/>
                <w:szCs w:val="27"/>
                <w:lang w:val="en-US"/>
              </w:rPr>
            </w:pPr>
            <w:r w:rsidRPr="00990978">
              <w:rPr>
                <w:rFonts w:ascii="Times New Roman" w:eastAsia="Times New Roman" w:hAnsi="Times New Roman" w:cs="Times New Roman"/>
                <w:sz w:val="27"/>
                <w:szCs w:val="27"/>
                <w:lang w:val="en-US"/>
              </w:rPr>
              <w:t xml:space="preserve">Đề nghị tiếp tục lượng hóa, chuẩn hóa các tiêu chí bắt buộc và tiêu chí khuyến khích theo hướng: có chỉ số đo lường, hồ sơ chứng minh, cơ quan xác nhận, chu kỳ đánh giá và phương pháp kiểm tra cụ thể. Các tiêu chí như cộng sinh công nghiệp, kinh tế tuần hoàn, năng lượng tái tạo, báo cáo phát triển bền vững, công khai hiện trạng môi trường, cơ sở dữ liệu trực tuyến </w:t>
            </w:r>
            <w:r w:rsidRPr="00990978">
              <w:rPr>
                <w:rFonts w:ascii="Times New Roman" w:eastAsia="Times New Roman" w:hAnsi="Times New Roman" w:cs="Times New Roman"/>
                <w:sz w:val="27"/>
                <w:szCs w:val="27"/>
                <w:lang w:val="en-US"/>
              </w:rPr>
              <w:lastRenderedPageBreak/>
              <w:t>cần có hướng dẫn kỹ thuật để doanh nghiệp có thể thực hiện thống nhất.</w:t>
            </w:r>
          </w:p>
          <w:p w14:paraId="721882B4" w14:textId="77777777" w:rsidR="00EA1A84" w:rsidRPr="00990978" w:rsidRDefault="00EA1A84" w:rsidP="00685EA7">
            <w:pPr>
              <w:spacing w:before="20" w:after="20"/>
              <w:jc w:val="both"/>
              <w:rPr>
                <w:rFonts w:ascii="Times New Roman" w:eastAsia="Times New Roman" w:hAnsi="Times New Roman" w:cs="Times New Roman"/>
                <w:sz w:val="27"/>
                <w:szCs w:val="27"/>
                <w:lang w:val="en-US"/>
              </w:rPr>
            </w:pPr>
            <w:r w:rsidRPr="00990978">
              <w:rPr>
                <w:rFonts w:ascii="Times New Roman" w:eastAsia="Times New Roman" w:hAnsi="Times New Roman" w:cs="Times New Roman"/>
                <w:sz w:val="27"/>
                <w:szCs w:val="27"/>
                <w:lang w:val="en-US"/>
              </w:rPr>
              <w:t>Đối với tiêu chí tỷ lệ đất cây xanh, giao thông, khu kỹ thuật và hạ tầng xã hội dùng chung đạt 25% và cơ chế “bù trừ 200 tấn CO2 tương đương cho mỗi phần trăm diện tích”, đề nghị thuyết minh rõ cơ sở pháp lý, phương pháp tính, cơ chế xác nhận và giới hạn áp dụng. Cần tránh việc bù trừ carbon bị hiểu là thay thế yêu cầu bắt buộc về không gian xanh, dải cách ly và hạ tầng xã hội thiết yếu.</w:t>
            </w:r>
          </w:p>
          <w:p w14:paraId="315B244F" w14:textId="77777777" w:rsidR="00EA1A84" w:rsidRPr="00990978" w:rsidRDefault="00EA1A84" w:rsidP="00685EA7">
            <w:pPr>
              <w:spacing w:before="20" w:after="20"/>
              <w:jc w:val="both"/>
              <w:rPr>
                <w:rFonts w:ascii="Times New Roman" w:eastAsia="Times New Roman" w:hAnsi="Times New Roman" w:cs="Times New Roman"/>
                <w:sz w:val="27"/>
                <w:szCs w:val="27"/>
                <w:lang w:val="en-US"/>
              </w:rPr>
            </w:pPr>
            <w:r w:rsidRPr="00990978">
              <w:rPr>
                <w:rFonts w:ascii="Times New Roman" w:eastAsia="Times New Roman" w:hAnsi="Times New Roman" w:cs="Times New Roman"/>
                <w:sz w:val="27"/>
                <w:szCs w:val="27"/>
                <w:lang w:val="en-US"/>
              </w:rPr>
              <w:t>Đối với tiêu chí sử dụng năng lượng tái tạo tối thiểu 10% đối với khu công nghiệp và 5% đối với cụm công nghiệp, đề nghị làm rõ cách tính, nguồn dữ liệu, phạm vi tính toán, việc sử dụng chứng chỉ/tín chỉ năng lượng tái tạo, trách nhiệm chứng minh của chủ đầu tư và cơ chế phòng ngừa tính trùng lặp. Tiêu chí này nên có lộ trình áp dụng phù hợp với điều kiện hạ tầng điện, mái nhà xưởng, khả năng đầu tư và cam kết của doanh nghiệp thứ cấp.</w:t>
            </w:r>
          </w:p>
          <w:p w14:paraId="01027E19" w14:textId="5B116789" w:rsidR="00EA1A84" w:rsidRPr="00990978" w:rsidRDefault="00EA1A84" w:rsidP="00685EA7">
            <w:pPr>
              <w:spacing w:before="20" w:after="20"/>
              <w:jc w:val="both"/>
              <w:rPr>
                <w:rFonts w:ascii="Times New Roman" w:eastAsia="Times New Roman" w:hAnsi="Times New Roman" w:cs="Times New Roman"/>
                <w:sz w:val="27"/>
                <w:szCs w:val="27"/>
                <w:lang w:val="en-US"/>
              </w:rPr>
            </w:pPr>
            <w:r w:rsidRPr="00990978">
              <w:rPr>
                <w:rFonts w:ascii="Times New Roman" w:eastAsia="Times New Roman" w:hAnsi="Times New Roman" w:cs="Times New Roman"/>
                <w:sz w:val="27"/>
                <w:szCs w:val="27"/>
                <w:lang w:val="en-US"/>
              </w:rPr>
              <w:t>Đề nghị bổ sung tiêu chí về an toàn lao động, sức khỏe nghề nghiệp, nhà ở, thiết chế công đoàn, dịch vụ xã hội cơ bản, đào tạo lại kỹ năng xanh và kỹ năng số cho người lao động. Khu, cụm công nghiệp sinh thái không chỉ là mô hình môi trường mà còn phải là mô hình phát triển bền vững, hài hòa giữa kinh tế, môi trường và xã hội.</w:t>
            </w:r>
          </w:p>
          <w:p w14:paraId="57AC46B8" w14:textId="77777777" w:rsidR="00EA1A84" w:rsidRPr="00990978" w:rsidRDefault="00EA1A84" w:rsidP="00685EA7">
            <w:pPr>
              <w:spacing w:before="20" w:after="20"/>
              <w:jc w:val="both"/>
              <w:rPr>
                <w:rFonts w:ascii="Times New Roman" w:eastAsia="Times New Roman" w:hAnsi="Times New Roman" w:cs="Times New Roman"/>
                <w:b/>
                <w:bCs/>
                <w:sz w:val="27"/>
                <w:szCs w:val="27"/>
                <w:lang w:val="en-US"/>
              </w:rPr>
            </w:pPr>
            <w:r w:rsidRPr="00990978">
              <w:rPr>
                <w:rFonts w:ascii="Times New Roman" w:eastAsia="Times New Roman" w:hAnsi="Times New Roman" w:cs="Times New Roman"/>
                <w:b/>
                <w:bCs/>
                <w:sz w:val="27"/>
                <w:szCs w:val="27"/>
                <w:lang w:val="en-US"/>
              </w:rPr>
              <w:t>4. Về lộ trình chuyển đổi</w:t>
            </w:r>
          </w:p>
          <w:p w14:paraId="0721F62E" w14:textId="77777777" w:rsidR="00EA1A84" w:rsidRPr="00990978" w:rsidRDefault="00EA1A84" w:rsidP="00685EA7">
            <w:pPr>
              <w:spacing w:before="20" w:after="20"/>
              <w:jc w:val="both"/>
              <w:rPr>
                <w:rFonts w:ascii="Times New Roman" w:eastAsia="Times New Roman" w:hAnsi="Times New Roman" w:cs="Times New Roman"/>
                <w:sz w:val="27"/>
                <w:szCs w:val="27"/>
                <w:lang w:val="en-US"/>
              </w:rPr>
            </w:pPr>
            <w:r w:rsidRPr="00990978">
              <w:rPr>
                <w:rFonts w:ascii="Times New Roman" w:eastAsia="Times New Roman" w:hAnsi="Times New Roman" w:cs="Times New Roman"/>
                <w:sz w:val="27"/>
                <w:szCs w:val="27"/>
                <w:lang w:val="en-US"/>
              </w:rPr>
              <w:t xml:space="preserve">Dự thảo quy định giai đoạn 2026-2028 lựa chọn tối thiểu 02 khu công nghiệp và 03 cụm công nghiệp để thí điểm, giai đoạn 2028-2045 nhân rộng. Đề nghị bổ sung tiêu chí lựa chọn mô hình thí điểm, trong đó ưu tiên khu, cụm công nghiệp có nhu cầu chuyển đổi rõ, có chủ đầu tư hạ tầng đủ năng lực, có áp lực </w:t>
            </w:r>
            <w:r w:rsidRPr="00990978">
              <w:rPr>
                <w:rFonts w:ascii="Times New Roman" w:eastAsia="Times New Roman" w:hAnsi="Times New Roman" w:cs="Times New Roman"/>
                <w:sz w:val="27"/>
                <w:szCs w:val="27"/>
                <w:lang w:val="en-US"/>
              </w:rPr>
              <w:lastRenderedPageBreak/>
              <w:t>môi trường cần xử lý, có khả năng hình thành cộng sinh công nghiệp và có sự đồng thuận của chính quyền cơ sở, doanh nghiệp, cộng đồng dân cư liên quan.</w:t>
            </w:r>
          </w:p>
          <w:p w14:paraId="3CEDF450" w14:textId="77777777" w:rsidR="00EA1A84" w:rsidRPr="00990978" w:rsidRDefault="00EA1A84" w:rsidP="00685EA7">
            <w:pPr>
              <w:spacing w:before="20" w:after="20"/>
              <w:jc w:val="both"/>
              <w:rPr>
                <w:rFonts w:ascii="Times New Roman" w:eastAsia="Times New Roman" w:hAnsi="Times New Roman" w:cs="Times New Roman"/>
                <w:sz w:val="27"/>
                <w:szCs w:val="27"/>
                <w:lang w:val="en-US"/>
              </w:rPr>
            </w:pPr>
            <w:r w:rsidRPr="00990978">
              <w:rPr>
                <w:rFonts w:ascii="Times New Roman" w:eastAsia="Times New Roman" w:hAnsi="Times New Roman" w:cs="Times New Roman"/>
                <w:sz w:val="27"/>
                <w:szCs w:val="27"/>
                <w:lang w:val="en-US"/>
              </w:rPr>
              <w:t>Đề nghị chia lộ trình nhân rộng thành các mốc trung gian đến năm 2030, 2035, 2040 và 2045; kèm chỉ tiêu về số lượng khu, cụm công nghiệp được đánh giá, số khu, cụm công nghiệp được chứng nhận, tỷ lệ doanh nghiệp tham gia sản xuất sạch hơn, tỷ lệ nước thải được quan trắc tự động, tỷ lệ năng lượng tái tạo và kết quả giảm phát thải. Lộ trình cần gắn với nguồn lực, kế hoạch đầu tư hạ tầng và cơ chế hỗ trợ cụ thể, không chỉ dừng ở định hướng chung.</w:t>
            </w:r>
          </w:p>
          <w:p w14:paraId="0FC28459" w14:textId="77777777" w:rsidR="00EA1A84" w:rsidRPr="00990978" w:rsidRDefault="00EA1A84" w:rsidP="00685EA7">
            <w:pPr>
              <w:spacing w:before="20" w:after="20"/>
              <w:jc w:val="both"/>
              <w:rPr>
                <w:rFonts w:ascii="Times New Roman" w:eastAsia="Times New Roman" w:hAnsi="Times New Roman" w:cs="Times New Roman"/>
                <w:b/>
                <w:bCs/>
                <w:sz w:val="27"/>
                <w:szCs w:val="27"/>
                <w:lang w:val="en-US"/>
              </w:rPr>
            </w:pPr>
            <w:r w:rsidRPr="00990978">
              <w:rPr>
                <w:rFonts w:ascii="Times New Roman" w:eastAsia="Times New Roman" w:hAnsi="Times New Roman" w:cs="Times New Roman"/>
                <w:b/>
                <w:bCs/>
                <w:sz w:val="27"/>
                <w:szCs w:val="27"/>
                <w:lang w:val="en-US"/>
              </w:rPr>
              <w:t>5. Về cơ chế, chính sách hỗ trợ chuyển đổi</w:t>
            </w:r>
          </w:p>
          <w:p w14:paraId="345BF14C" w14:textId="77777777" w:rsidR="00EA1A84" w:rsidRPr="00990978" w:rsidRDefault="00EA1A84" w:rsidP="00685EA7">
            <w:pPr>
              <w:spacing w:before="20" w:after="20"/>
              <w:jc w:val="both"/>
              <w:rPr>
                <w:rFonts w:ascii="Times New Roman" w:eastAsia="Times New Roman" w:hAnsi="Times New Roman" w:cs="Times New Roman"/>
                <w:sz w:val="27"/>
                <w:szCs w:val="27"/>
                <w:lang w:val="en-US"/>
              </w:rPr>
            </w:pPr>
            <w:r w:rsidRPr="00990978">
              <w:rPr>
                <w:rFonts w:ascii="Times New Roman" w:eastAsia="Times New Roman" w:hAnsi="Times New Roman" w:cs="Times New Roman"/>
                <w:sz w:val="27"/>
                <w:szCs w:val="27"/>
                <w:lang w:val="en-US"/>
              </w:rPr>
              <w:t>Điều 9 dự thảo mới nêu khái quát các nhóm hỗ trợ về đất đai, tài chính, tín dụng, thuế, xúc tiến đầu tư và thương mại, nhưng chưa xác định rõ nội dung, điều kiện, mức hỗ trợ, thẩm quyền quyết định và nguồn kinh phí. Đề nghị rà soát để bảo đảm các chính sách có tính tài chính, ngân sách, thuế, phí, đất đai được quy định đúng thẩm quyền; trường hợp cần thiết thì xây dựng Nghị quyết của Hội đồng nhân dân Thành phố để quy định chính sách hỗ trợ cụ thể.</w:t>
            </w:r>
          </w:p>
          <w:p w14:paraId="4644B578" w14:textId="77777777" w:rsidR="00EA1A84" w:rsidRPr="00990978" w:rsidRDefault="00EA1A84" w:rsidP="00685EA7">
            <w:pPr>
              <w:spacing w:before="20" w:after="20"/>
              <w:jc w:val="both"/>
              <w:rPr>
                <w:rFonts w:ascii="Times New Roman" w:eastAsia="Times New Roman" w:hAnsi="Times New Roman" w:cs="Times New Roman"/>
                <w:sz w:val="27"/>
                <w:szCs w:val="27"/>
                <w:lang w:val="en-US"/>
              </w:rPr>
            </w:pPr>
            <w:r w:rsidRPr="00990978">
              <w:rPr>
                <w:rFonts w:ascii="Times New Roman" w:eastAsia="Times New Roman" w:hAnsi="Times New Roman" w:cs="Times New Roman"/>
                <w:sz w:val="27"/>
                <w:szCs w:val="27"/>
                <w:lang w:val="en-US"/>
              </w:rPr>
              <w:t>Trong Quyết định này, nên tập trung quy định nguyên tắc hỗ trợ, điều kiện tiếp cận hỗ trợ, quy trình đề xuất hỗ trợ và trách nhiệm của cơ quan tham mưu; đồng thời ưu tiên các hỗ trợ có tính khả thi ngay như kiểm toán năng lượng, kiểm toán tài nguyên, tư vấn chuyển đổi xanh, tư vấn cộng sinh công nghiệp, đào tạo nhân lực, hỗ trợ xây dựng cơ sở dữ liệu, hướng dẫn tiếp cận tín dụng xanh, trái phiếu xanh và chương trình xúc tiến đầu tư xanh.</w:t>
            </w:r>
          </w:p>
          <w:p w14:paraId="54F293A9" w14:textId="77777777" w:rsidR="00EA1A84" w:rsidRPr="00990978" w:rsidRDefault="00EA1A84" w:rsidP="00685EA7">
            <w:pPr>
              <w:spacing w:before="20" w:after="20"/>
              <w:jc w:val="both"/>
              <w:rPr>
                <w:rFonts w:ascii="Times New Roman" w:eastAsia="Times New Roman" w:hAnsi="Times New Roman" w:cs="Times New Roman"/>
                <w:b/>
                <w:bCs/>
                <w:sz w:val="27"/>
                <w:szCs w:val="27"/>
                <w:lang w:val="en-US"/>
              </w:rPr>
            </w:pPr>
            <w:r w:rsidRPr="00990978">
              <w:rPr>
                <w:rFonts w:ascii="Times New Roman" w:eastAsia="Times New Roman" w:hAnsi="Times New Roman" w:cs="Times New Roman"/>
                <w:b/>
                <w:bCs/>
                <w:sz w:val="27"/>
                <w:szCs w:val="27"/>
                <w:lang w:val="en-US"/>
              </w:rPr>
              <w:lastRenderedPageBreak/>
              <w:t>6. Về đăng ký, đánh giá, cấp chứng nhận và thu hồi chứng nhận</w:t>
            </w:r>
          </w:p>
          <w:p w14:paraId="791796C7" w14:textId="77777777" w:rsidR="00EA1A84" w:rsidRPr="00990978" w:rsidRDefault="00EA1A84" w:rsidP="00685EA7">
            <w:pPr>
              <w:spacing w:before="20" w:after="20"/>
              <w:jc w:val="both"/>
              <w:rPr>
                <w:rFonts w:ascii="Times New Roman" w:eastAsia="Times New Roman" w:hAnsi="Times New Roman" w:cs="Times New Roman"/>
                <w:sz w:val="27"/>
                <w:szCs w:val="27"/>
                <w:lang w:val="en-US"/>
              </w:rPr>
            </w:pPr>
            <w:r w:rsidRPr="00990978">
              <w:rPr>
                <w:rFonts w:ascii="Times New Roman" w:eastAsia="Times New Roman" w:hAnsi="Times New Roman" w:cs="Times New Roman"/>
                <w:sz w:val="27"/>
                <w:szCs w:val="27"/>
                <w:lang w:val="en-US"/>
              </w:rPr>
              <w:t>Đề nghị rà soát quy định tại Điều 10 để bảo đảm không làm phát sinh thủ tục hành chính mới khi chưa được đánh giá đầy đủ theo quy định. Hồ sơ, trình tự, thời hạn, cơ quan tiếp nhận, Hội đồng đánh giá, tiêu chí đánh giá, phương thức công bố kết quả, quyền giải trình của chủ đầu tư và cơ chế cấp lại, thu hồi chứng nhận cần được quy định rõ, minh bạch, dễ thực hiện.</w:t>
            </w:r>
          </w:p>
          <w:p w14:paraId="3BE64C44" w14:textId="1D3CCFE6" w:rsidR="00EA1A84" w:rsidRPr="00990978" w:rsidRDefault="00EA1A84" w:rsidP="00685EA7">
            <w:pPr>
              <w:spacing w:before="20" w:after="20"/>
              <w:jc w:val="both"/>
              <w:rPr>
                <w:rFonts w:ascii="Times New Roman" w:eastAsia="Times New Roman" w:hAnsi="Times New Roman" w:cs="Times New Roman"/>
                <w:sz w:val="27"/>
                <w:szCs w:val="27"/>
                <w:lang w:val="en-US"/>
              </w:rPr>
            </w:pPr>
            <w:r w:rsidRPr="00990978">
              <w:rPr>
                <w:rFonts w:ascii="Times New Roman" w:eastAsia="Times New Roman" w:hAnsi="Times New Roman" w:cs="Times New Roman"/>
                <w:sz w:val="27"/>
                <w:szCs w:val="27"/>
                <w:lang w:val="en-US"/>
              </w:rPr>
              <w:t>Cần phân biệt giữa đăng ký xây dựng theo mô hình sinh thái đối với khu, cụm công nghiệp mới và chứng nhận khu, cụm công nghiệp sinh thái đối với khu, cụm công nghiệp đã vận hành. Việc chứng nhận chỉ nên thực hiện trên cơ sở dữ liệu vận hành, báo cáo môi trường, kết quả giám sát, mức độ đáp ứng tiêu chí và bằng chứng thực tế về cộng sinh công nghiệp, sử dụng hiệu quả tài nguyên, giảm phát thải.</w:t>
            </w:r>
          </w:p>
          <w:p w14:paraId="0D08A7AB" w14:textId="77777777" w:rsidR="00EA1A84" w:rsidRPr="00990978" w:rsidRDefault="00EA1A84" w:rsidP="00685EA7">
            <w:pPr>
              <w:spacing w:before="20" w:after="20"/>
              <w:jc w:val="both"/>
              <w:rPr>
                <w:rFonts w:ascii="Times New Roman" w:eastAsia="Times New Roman" w:hAnsi="Times New Roman" w:cs="Times New Roman"/>
                <w:sz w:val="27"/>
                <w:szCs w:val="27"/>
                <w:lang w:val="en-US"/>
              </w:rPr>
            </w:pPr>
            <w:r w:rsidRPr="00990978">
              <w:rPr>
                <w:rFonts w:ascii="Times New Roman" w:eastAsia="Times New Roman" w:hAnsi="Times New Roman" w:cs="Times New Roman"/>
                <w:sz w:val="27"/>
                <w:szCs w:val="27"/>
                <w:lang w:val="en-US"/>
              </w:rPr>
              <w:t>Đề nghị bổ sung cơ chế công khai danh sách khu, cụm công nghiệp được chứng nhận, chứng nhận lại, bị đình chỉ hoặc chấm dứt hiệu lực chứng nhận trên Cổng thông tin điện tử Thành phố và trang thông tin của cơ quan đầu mối. Việc chấm dứt hiệu lực chứng nhận cần có bước thông báo, yêu cầu khắc phục, thời hạn khắc phục và căn cứ xác định vi phạm, trừ trường hợp vi phạm nghiêm trọng về môi trường, an toàn, phòng cháy chữa cháy hoặc vi phạm khác phải xử lý ngay theo quy định pháp luật.</w:t>
            </w:r>
          </w:p>
          <w:p w14:paraId="2015123B" w14:textId="77777777" w:rsidR="00EA1A84" w:rsidRPr="00990978" w:rsidRDefault="00EA1A84" w:rsidP="00685EA7">
            <w:pPr>
              <w:spacing w:before="20" w:after="20"/>
              <w:jc w:val="both"/>
              <w:rPr>
                <w:rFonts w:ascii="Times New Roman" w:eastAsia="Times New Roman" w:hAnsi="Times New Roman" w:cs="Times New Roman"/>
                <w:b/>
                <w:bCs/>
                <w:sz w:val="27"/>
                <w:szCs w:val="27"/>
                <w:lang w:val="en-US"/>
              </w:rPr>
            </w:pPr>
            <w:r w:rsidRPr="00990978">
              <w:rPr>
                <w:rFonts w:ascii="Times New Roman" w:eastAsia="Times New Roman" w:hAnsi="Times New Roman" w:cs="Times New Roman"/>
                <w:b/>
                <w:bCs/>
                <w:sz w:val="27"/>
                <w:szCs w:val="27"/>
                <w:lang w:val="en-US"/>
              </w:rPr>
              <w:t>7. Về công khai thông tin, giám sát môi trường và giám sát xã hội</w:t>
            </w:r>
          </w:p>
          <w:p w14:paraId="6369235E" w14:textId="77777777" w:rsidR="00EA1A84" w:rsidRPr="00990978" w:rsidRDefault="00EA1A84" w:rsidP="00685EA7">
            <w:pPr>
              <w:spacing w:before="20" w:after="20"/>
              <w:jc w:val="both"/>
              <w:rPr>
                <w:rFonts w:ascii="Times New Roman" w:eastAsia="Times New Roman" w:hAnsi="Times New Roman" w:cs="Times New Roman"/>
                <w:sz w:val="27"/>
                <w:szCs w:val="27"/>
                <w:lang w:val="en-US"/>
              </w:rPr>
            </w:pPr>
            <w:r w:rsidRPr="00990978">
              <w:rPr>
                <w:rFonts w:ascii="Times New Roman" w:eastAsia="Times New Roman" w:hAnsi="Times New Roman" w:cs="Times New Roman"/>
                <w:sz w:val="27"/>
                <w:szCs w:val="27"/>
                <w:lang w:val="en-US"/>
              </w:rPr>
              <w:t xml:space="preserve">Đề nghị bổ sung rõ trách nhiệm công khai trực tuyến dữ liệu môi trường ở mức phù hợp, bao gồm dữ liệu quan trắc nước thải, khí thải, tình hình sử dụng tài nguyên, năng lượng, nước, </w:t>
            </w:r>
            <w:r w:rsidRPr="00990978">
              <w:rPr>
                <w:rFonts w:ascii="Times New Roman" w:eastAsia="Times New Roman" w:hAnsi="Times New Roman" w:cs="Times New Roman"/>
                <w:sz w:val="27"/>
                <w:szCs w:val="27"/>
                <w:lang w:val="en-US"/>
              </w:rPr>
              <w:lastRenderedPageBreak/>
              <w:t>chất thải và kết quả thực hiện cam kết môi trường. Việc công khai cần bảo đảm quyền tiếp cận thông tin của người dân, đồng thời bảo vệ bí mật kinh doanh hợp pháp của doanh nghiệp theo quy định.</w:t>
            </w:r>
          </w:p>
          <w:p w14:paraId="537EC75B" w14:textId="77777777" w:rsidR="00EA1A84" w:rsidRPr="00990978" w:rsidRDefault="00EA1A84" w:rsidP="00685EA7">
            <w:pPr>
              <w:spacing w:before="20" w:after="20"/>
              <w:jc w:val="both"/>
              <w:rPr>
                <w:rFonts w:ascii="Times New Roman" w:eastAsia="Times New Roman" w:hAnsi="Times New Roman" w:cs="Times New Roman"/>
                <w:sz w:val="27"/>
                <w:szCs w:val="27"/>
                <w:lang w:val="en-US"/>
              </w:rPr>
            </w:pPr>
            <w:r w:rsidRPr="00990978">
              <w:rPr>
                <w:rFonts w:ascii="Times New Roman" w:eastAsia="Times New Roman" w:hAnsi="Times New Roman" w:cs="Times New Roman"/>
                <w:sz w:val="27"/>
                <w:szCs w:val="27"/>
                <w:lang w:val="en-US"/>
              </w:rPr>
              <w:t>Đề nghị bổ sung vai trò của Ủy ban Mặt trận Tổ quốc Việt Nam các cấp, Ban Thanh tra nhân dân, Ban Giám sát đầu tư của cộng đồng, hội nghề nghiệp và cộng đồng dân cư xung quanh trong theo dõi, giám sát việc thực hiện tiêu chí sinh thái, trách nhiệm xã hội, an toàn môi trường, an sinh người lao động và giải quyết kiến nghị, phản ánh của Nhân dân. Đây là yêu cầu cần thiết để bảo đảm chính sách đi vào thực chất, hạn chế tình trạng chứng nhận hình thức.</w:t>
            </w:r>
          </w:p>
          <w:p w14:paraId="41B2D1B7" w14:textId="77777777" w:rsidR="00EA1A84" w:rsidRPr="00990978" w:rsidRDefault="00EA1A84" w:rsidP="00685EA7">
            <w:pPr>
              <w:spacing w:before="20" w:after="20"/>
              <w:jc w:val="both"/>
              <w:rPr>
                <w:rFonts w:ascii="Times New Roman" w:eastAsia="Times New Roman" w:hAnsi="Times New Roman" w:cs="Times New Roman"/>
                <w:b/>
                <w:bCs/>
                <w:sz w:val="27"/>
                <w:szCs w:val="27"/>
                <w:lang w:val="en-US"/>
              </w:rPr>
            </w:pPr>
            <w:r w:rsidRPr="00990978">
              <w:rPr>
                <w:rFonts w:ascii="Times New Roman" w:eastAsia="Times New Roman" w:hAnsi="Times New Roman" w:cs="Times New Roman"/>
                <w:b/>
                <w:bCs/>
                <w:sz w:val="27"/>
                <w:szCs w:val="27"/>
                <w:lang w:val="en-US"/>
              </w:rPr>
              <w:t>8. Về trách nhiệm của các cơ quan và kỹ thuật soạn thảo</w:t>
            </w:r>
          </w:p>
          <w:p w14:paraId="0424234A" w14:textId="77777777" w:rsidR="00EA1A84" w:rsidRPr="00990978" w:rsidRDefault="00EA1A84" w:rsidP="00685EA7">
            <w:pPr>
              <w:spacing w:before="20" w:after="20"/>
              <w:jc w:val="both"/>
              <w:rPr>
                <w:rFonts w:ascii="Times New Roman" w:eastAsia="Times New Roman" w:hAnsi="Times New Roman" w:cs="Times New Roman"/>
                <w:sz w:val="27"/>
                <w:szCs w:val="27"/>
                <w:lang w:val="en-US"/>
              </w:rPr>
            </w:pPr>
            <w:r w:rsidRPr="00990978">
              <w:rPr>
                <w:rFonts w:ascii="Times New Roman" w:eastAsia="Times New Roman" w:hAnsi="Times New Roman" w:cs="Times New Roman"/>
                <w:sz w:val="27"/>
                <w:szCs w:val="27"/>
                <w:lang w:val="en-US"/>
              </w:rPr>
              <w:t>Đề nghị phân định rõ trách nhiệm giữa Sở Công thương, Ban Quản lý các Khu công nghệ cao và Khu công nghiệp, Sở Nông nghiệp và Môi trường, Sở Xây dựng, Sở Khoa học và Công nghệ, Sở Tài chính, Ủy ban nhân dân cấp xã và chủ đầu tư hạ tầng. Đối với từng nhóm tiêu chí, cần xác định cơ quan chủ trì xác nhận, cơ quan phối hợp và nguồn dữ liệu sử dụng để đánh giá.</w:t>
            </w:r>
          </w:p>
          <w:p w14:paraId="2B28DABC" w14:textId="1FB09CB8" w:rsidR="00A36884" w:rsidRPr="00990978" w:rsidRDefault="00EA1A84" w:rsidP="00685EA7">
            <w:pPr>
              <w:spacing w:before="20" w:after="20"/>
              <w:jc w:val="both"/>
              <w:rPr>
                <w:rFonts w:ascii="Times New Roman" w:eastAsia="Times New Roman" w:hAnsi="Times New Roman" w:cs="Times New Roman"/>
                <w:sz w:val="27"/>
                <w:szCs w:val="27"/>
                <w:lang w:val="en-US"/>
              </w:rPr>
            </w:pPr>
            <w:r w:rsidRPr="00990978">
              <w:rPr>
                <w:rFonts w:ascii="Times New Roman" w:eastAsia="Times New Roman" w:hAnsi="Times New Roman" w:cs="Times New Roman"/>
                <w:sz w:val="27"/>
                <w:szCs w:val="27"/>
                <w:lang w:val="en-US"/>
              </w:rPr>
              <w:t xml:space="preserve">Đề nghị rà soát các lỗi kỹ thuật trong dự thảo: tại Điều 2 khoản 2 điểm a đang dẫn “lộ trình quy định tại Điều 11” trong khi nội dung lộ trình được quy định tại Điều 8; tại Điều 10 khoản 5 cần sửa căn cứ đánh giá theo các tiêu chí ở Chương II và Chương III thay vì Chương III và Chương IV; rà soát cụm từ “đầu tư đầu tư”; thống nhất cách viết “Sở Công thương”, “Sở Nông nghiệp và Môi trường”, “Ban Quản lý các Khu công nghệ cao và Khu công nghiệp”; đồng thời chỉnh lý thuật ngữ “tỷ lệ lấp </w:t>
            </w:r>
            <w:r w:rsidRPr="00990978">
              <w:rPr>
                <w:rFonts w:ascii="Times New Roman" w:eastAsia="Times New Roman" w:hAnsi="Times New Roman" w:cs="Times New Roman"/>
                <w:sz w:val="27"/>
                <w:szCs w:val="27"/>
                <w:lang w:val="en-US"/>
              </w:rPr>
              <w:lastRenderedPageBreak/>
              <w:t>đầy”, “tỷ lệ năng lượng tái tạo”, “tín chỉ năng lượng tái tạo”, “báo cáo phát triển bền vững” cho rõ nghĩa và thống nhất.</w:t>
            </w:r>
          </w:p>
        </w:tc>
        <w:tc>
          <w:tcPr>
            <w:tcW w:w="4827" w:type="dxa"/>
          </w:tcPr>
          <w:p w14:paraId="25069D1B" w14:textId="77777777" w:rsidR="00525BF8" w:rsidRPr="00990978" w:rsidRDefault="009F6CBD"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b/>
                <w:bCs/>
                <w:sz w:val="27"/>
                <w:szCs w:val="27"/>
              </w:rPr>
              <w:lastRenderedPageBreak/>
              <w:t>1.</w:t>
            </w:r>
            <w:r w:rsidRPr="00990978">
              <w:rPr>
                <w:rFonts w:ascii="Times New Roman" w:eastAsia="Times New Roman" w:hAnsi="Times New Roman" w:cs="Times New Roman"/>
                <w:sz w:val="27"/>
                <w:szCs w:val="27"/>
              </w:rPr>
              <w:t xml:space="preserve"> </w:t>
            </w:r>
            <w:r w:rsidR="00525BF8" w:rsidRPr="00990978">
              <w:rPr>
                <w:rFonts w:ascii="Times New Roman" w:eastAsia="Times New Roman" w:hAnsi="Times New Roman" w:cs="Times New Roman"/>
                <w:b/>
                <w:bCs/>
                <w:sz w:val="27"/>
                <w:szCs w:val="27"/>
                <w:lang w:val="en-US"/>
              </w:rPr>
              <w:t>Về thẩm quyền ban hành, thể thức và căn cứ pháp lý</w:t>
            </w:r>
            <w:r w:rsidR="00525BF8" w:rsidRPr="00990978">
              <w:rPr>
                <w:rFonts w:ascii="Times New Roman" w:eastAsia="Times New Roman" w:hAnsi="Times New Roman" w:cs="Times New Roman"/>
                <w:sz w:val="27"/>
                <w:szCs w:val="27"/>
              </w:rPr>
              <w:t xml:space="preserve"> </w:t>
            </w:r>
          </w:p>
          <w:p w14:paraId="059B58DE" w14:textId="1FD2D4CF" w:rsidR="00A36884" w:rsidRPr="00990978" w:rsidRDefault="009F6CBD"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Dự thảo Quyết định đã viện dẫn Luật Thủ đô số 02/2026/QH16. Các tiêu chí được xây dựng đã bám sát quy định tại</w:t>
            </w:r>
            <w:r w:rsidR="00525BF8" w:rsidRPr="00990978">
              <w:rPr>
                <w:rFonts w:ascii="Times New Roman" w:eastAsia="Times New Roman" w:hAnsi="Times New Roman" w:cs="Times New Roman"/>
                <w:sz w:val="27"/>
                <w:szCs w:val="27"/>
                <w:lang w:val="en-US"/>
              </w:rPr>
              <w:t xml:space="preserve"> Nghị định số 35/2022/NĐ-CP, Nghị định số </w:t>
            </w:r>
            <w:r w:rsidR="00525BF8" w:rsidRPr="00990978">
              <w:rPr>
                <w:rFonts w:ascii="Times New Roman" w:eastAsia="Times New Roman" w:hAnsi="Times New Roman" w:cs="Times New Roman"/>
                <w:sz w:val="27"/>
                <w:szCs w:val="27"/>
                <w:lang w:val="en-US"/>
              </w:rPr>
              <w:lastRenderedPageBreak/>
              <w:t xml:space="preserve">32/2024/NĐ-CP, Thông tư số 05/2025/TT-BKHĐT, Quyết định số 75/2025/QĐ-UBND </w:t>
            </w:r>
            <w:r w:rsidRPr="00990978">
              <w:rPr>
                <w:rFonts w:ascii="Times New Roman" w:eastAsia="Times New Roman" w:hAnsi="Times New Roman" w:cs="Times New Roman"/>
                <w:sz w:val="27"/>
                <w:szCs w:val="27"/>
              </w:rPr>
              <w:t>và đã có thuyết minh cụ thể trong bản thuyết minh gửi kèm dự thảo.</w:t>
            </w:r>
          </w:p>
          <w:p w14:paraId="3E70218B" w14:textId="77777777" w:rsidR="0054045B" w:rsidRPr="00990978" w:rsidRDefault="009F6CBD"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b/>
                <w:bCs/>
                <w:sz w:val="27"/>
                <w:szCs w:val="27"/>
              </w:rPr>
              <w:t>2.</w:t>
            </w:r>
            <w:r w:rsidRPr="00990978">
              <w:rPr>
                <w:rFonts w:ascii="Times New Roman" w:eastAsia="Times New Roman" w:hAnsi="Times New Roman" w:cs="Times New Roman"/>
                <w:sz w:val="27"/>
                <w:szCs w:val="27"/>
              </w:rPr>
              <w:t xml:space="preserve"> </w:t>
            </w:r>
            <w:r w:rsidR="0054045B" w:rsidRPr="00990978">
              <w:rPr>
                <w:rFonts w:ascii="Times New Roman" w:eastAsia="Times New Roman" w:hAnsi="Times New Roman" w:cs="Times New Roman"/>
                <w:b/>
                <w:bCs/>
                <w:sz w:val="27"/>
                <w:szCs w:val="27"/>
                <w:lang w:val="en-US"/>
              </w:rPr>
              <w:t>Về phạm vi điều chỉnh, đối tượng áp dụng và cách tiếp cận chính sách</w:t>
            </w:r>
            <w:r w:rsidR="0054045B" w:rsidRPr="00990978">
              <w:rPr>
                <w:rFonts w:ascii="Times New Roman" w:eastAsia="Times New Roman" w:hAnsi="Times New Roman" w:cs="Times New Roman"/>
                <w:sz w:val="27"/>
                <w:szCs w:val="27"/>
              </w:rPr>
              <w:t xml:space="preserve"> </w:t>
            </w:r>
          </w:p>
          <w:p w14:paraId="35417D94" w14:textId="6BCBB213" w:rsidR="009F6CBD" w:rsidRPr="00990978" w:rsidRDefault="009F6CBD"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 xml:space="preserve">Các tiêu chí trong dự thảo Quy định được xây dựng để áp dụng chung cho các cụm công nghiệp trên địa bàn thành phố Hà Nội không phân biệt loại hình, tính chất và đã bám sát các quy định </w:t>
            </w:r>
            <w:r w:rsidR="0054045B" w:rsidRPr="00990978">
              <w:rPr>
                <w:rFonts w:ascii="Times New Roman" w:eastAsia="Times New Roman" w:hAnsi="Times New Roman" w:cs="Times New Roman"/>
                <w:sz w:val="27"/>
                <w:szCs w:val="27"/>
              </w:rPr>
              <w:t>tại</w:t>
            </w:r>
            <w:r w:rsidR="0054045B" w:rsidRPr="00990978">
              <w:rPr>
                <w:rFonts w:ascii="Times New Roman" w:eastAsia="Times New Roman" w:hAnsi="Times New Roman" w:cs="Times New Roman"/>
                <w:sz w:val="27"/>
                <w:szCs w:val="27"/>
                <w:lang w:val="en-US"/>
              </w:rPr>
              <w:t xml:space="preserve"> Nghị định số 35/2022/NĐ-CP, Nghị định số 32/2024/NĐ-CP, Thông tư số 05/2025/TT-BKHĐT, Quyết định số 75/2025/QĐ-UBND.</w:t>
            </w:r>
          </w:p>
          <w:p w14:paraId="15B2E675" w14:textId="77777777" w:rsidR="009F6CBD" w:rsidRPr="00990978" w:rsidRDefault="009F6CBD" w:rsidP="00685EA7">
            <w:pPr>
              <w:spacing w:before="20" w:after="20"/>
              <w:jc w:val="both"/>
              <w:rPr>
                <w:rFonts w:ascii="Times New Roman" w:eastAsia="Times New Roman" w:hAnsi="Times New Roman" w:cs="Times New Roman"/>
                <w:sz w:val="27"/>
                <w:szCs w:val="27"/>
              </w:rPr>
            </w:pPr>
          </w:p>
          <w:p w14:paraId="3DD10776" w14:textId="77777777" w:rsidR="0054045B" w:rsidRPr="00990978" w:rsidRDefault="009F6CBD" w:rsidP="00685EA7">
            <w:pPr>
              <w:jc w:val="both"/>
              <w:rPr>
                <w:rFonts w:ascii="Times New Roman" w:eastAsia="Times New Roman" w:hAnsi="Times New Roman" w:cs="Times New Roman"/>
                <w:sz w:val="27"/>
                <w:szCs w:val="27"/>
              </w:rPr>
            </w:pPr>
            <w:r w:rsidRPr="00990978">
              <w:rPr>
                <w:rFonts w:ascii="Times New Roman" w:eastAsia="Times New Roman" w:hAnsi="Times New Roman" w:cs="Times New Roman"/>
                <w:b/>
                <w:bCs/>
                <w:sz w:val="27"/>
                <w:szCs w:val="27"/>
              </w:rPr>
              <w:t>3.</w:t>
            </w:r>
            <w:r w:rsidRPr="00990978">
              <w:rPr>
                <w:rFonts w:ascii="Times New Roman" w:eastAsia="Times New Roman" w:hAnsi="Times New Roman" w:cs="Times New Roman"/>
                <w:sz w:val="27"/>
                <w:szCs w:val="27"/>
              </w:rPr>
              <w:t xml:space="preserve"> </w:t>
            </w:r>
            <w:r w:rsidR="0054045B" w:rsidRPr="00990978">
              <w:rPr>
                <w:rFonts w:ascii="Times New Roman" w:eastAsia="Times New Roman" w:hAnsi="Times New Roman" w:cs="Times New Roman"/>
                <w:b/>
                <w:bCs/>
                <w:sz w:val="27"/>
                <w:szCs w:val="27"/>
                <w:lang w:val="en-US"/>
              </w:rPr>
              <w:t>Về bộ tiêu chí khu công nghiệp, cụm công nghiệp sinh thái</w:t>
            </w:r>
            <w:r w:rsidR="0054045B" w:rsidRPr="00990978">
              <w:rPr>
                <w:rFonts w:ascii="Times New Roman" w:eastAsia="Times New Roman" w:hAnsi="Times New Roman" w:cs="Times New Roman"/>
                <w:sz w:val="27"/>
                <w:szCs w:val="27"/>
              </w:rPr>
              <w:t xml:space="preserve"> </w:t>
            </w:r>
          </w:p>
          <w:p w14:paraId="2E53DD15" w14:textId="2EBD2F03" w:rsidR="009F6CBD" w:rsidRPr="00990978" w:rsidRDefault="00C709DE" w:rsidP="00685EA7">
            <w:pPr>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 xml:space="preserve">- </w:t>
            </w:r>
            <w:r w:rsidR="009F6CBD" w:rsidRPr="00990978">
              <w:rPr>
                <w:rFonts w:ascii="Times New Roman" w:eastAsia="Times New Roman" w:hAnsi="Times New Roman" w:cs="Times New Roman"/>
                <w:sz w:val="27"/>
                <w:szCs w:val="27"/>
              </w:rPr>
              <w:t>Tại Điều 8 Dự thảo Quy định kèm theo Quyết định</w:t>
            </w:r>
            <w:r w:rsidR="0054045B" w:rsidRPr="00990978">
              <w:rPr>
                <w:rFonts w:ascii="Times New Roman" w:eastAsia="Times New Roman" w:hAnsi="Times New Roman" w:cs="Times New Roman"/>
                <w:sz w:val="27"/>
                <w:szCs w:val="27"/>
              </w:rPr>
              <w:t xml:space="preserve"> </w:t>
            </w:r>
            <w:r w:rsidR="009F6CBD" w:rsidRPr="00990978">
              <w:rPr>
                <w:rFonts w:ascii="Times New Roman" w:eastAsia="Times New Roman" w:hAnsi="Times New Roman" w:cs="Times New Roman"/>
                <w:sz w:val="27"/>
                <w:szCs w:val="27"/>
              </w:rPr>
              <w:t>đã quy định lộ trình xây dựng mô hình KCCN sinh thái, lập đề án chuyển đổi và đăng ký chứng nhận.</w:t>
            </w:r>
          </w:p>
          <w:p w14:paraId="5650AD3A" w14:textId="77777777" w:rsidR="009F6CBD" w:rsidRPr="00990978" w:rsidRDefault="009F6CBD"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Sau 02 năm thí điểm xây dựng mô hình, Sở Công Thương sẽ có tổng kết, đánh giá và có hướng dẫn cụ thể đối với các KCN, CCN đang hoạt động chuyển đổi thành KCCN sinh thái.</w:t>
            </w:r>
          </w:p>
          <w:p w14:paraId="51CAF199" w14:textId="77777777" w:rsidR="00C709DE" w:rsidRPr="00990978" w:rsidRDefault="00C709DE" w:rsidP="00685EA7">
            <w:pPr>
              <w:spacing w:before="20" w:after="20"/>
              <w:jc w:val="both"/>
              <w:rPr>
                <w:rFonts w:ascii="Times New Roman" w:eastAsia="Times New Roman" w:hAnsi="Times New Roman" w:cs="Times New Roman"/>
                <w:sz w:val="27"/>
                <w:szCs w:val="27"/>
                <w:lang w:val="en-US"/>
              </w:rPr>
            </w:pPr>
            <w:r w:rsidRPr="00990978">
              <w:rPr>
                <w:rFonts w:ascii="Times New Roman" w:eastAsia="Times New Roman" w:hAnsi="Times New Roman" w:cs="Times New Roman"/>
                <w:sz w:val="27"/>
                <w:szCs w:val="27"/>
              </w:rPr>
              <w:t xml:space="preserve">- Đối với nội dung: </w:t>
            </w:r>
            <w:r w:rsidRPr="00990978">
              <w:rPr>
                <w:rFonts w:ascii="Times New Roman" w:eastAsia="Times New Roman" w:hAnsi="Times New Roman" w:cs="Times New Roman"/>
                <w:i/>
                <w:iCs/>
                <w:sz w:val="27"/>
                <w:szCs w:val="27"/>
                <w:lang w:val="en-US"/>
              </w:rPr>
              <w:t xml:space="preserve">“bù trừ 200 tấn CO2 tương đương cho mỗi phần trăm diện </w:t>
            </w:r>
            <w:r w:rsidRPr="00990978">
              <w:rPr>
                <w:rFonts w:ascii="Times New Roman" w:eastAsia="Times New Roman" w:hAnsi="Times New Roman" w:cs="Times New Roman"/>
                <w:i/>
                <w:iCs/>
                <w:sz w:val="27"/>
                <w:szCs w:val="27"/>
                <w:lang w:val="en-US"/>
              </w:rPr>
              <w:lastRenderedPageBreak/>
              <w:t xml:space="preserve">tích”: </w:t>
            </w:r>
            <w:r w:rsidRPr="00990978">
              <w:rPr>
                <w:rFonts w:ascii="Times New Roman" w:eastAsia="Times New Roman" w:hAnsi="Times New Roman" w:cs="Times New Roman"/>
                <w:sz w:val="27"/>
                <w:szCs w:val="27"/>
                <w:lang w:val="en-US"/>
              </w:rPr>
              <w:t>Sở Công Thương không tiếp tục đưa vào dự thảo Quy định kèm Quyết định.</w:t>
            </w:r>
          </w:p>
          <w:p w14:paraId="298EDDD7" w14:textId="77777777" w:rsidR="00514444" w:rsidRPr="00990978" w:rsidRDefault="00C709DE" w:rsidP="00685EA7">
            <w:pPr>
              <w:spacing w:before="20" w:after="20"/>
              <w:jc w:val="both"/>
              <w:rPr>
                <w:rFonts w:ascii="Times New Roman" w:eastAsia="Times New Roman" w:hAnsi="Times New Roman" w:cs="Times New Roman"/>
                <w:sz w:val="27"/>
                <w:szCs w:val="27"/>
                <w:lang w:val="en-US"/>
              </w:rPr>
            </w:pPr>
            <w:r w:rsidRPr="00990978">
              <w:rPr>
                <w:rFonts w:ascii="Times New Roman" w:eastAsia="Times New Roman" w:hAnsi="Times New Roman" w:cs="Times New Roman"/>
                <w:i/>
                <w:iCs/>
                <w:sz w:val="27"/>
                <w:szCs w:val="27"/>
                <w:lang w:val="en-US"/>
              </w:rPr>
              <w:t>- Đối với tiêu chí sử dụng năng lượng tái tạo tối thiểu 10% đối với khu công nghiệp và 5% đối với cụm công nghiệp:</w:t>
            </w:r>
            <w:r w:rsidRPr="00990978">
              <w:rPr>
                <w:rFonts w:ascii="Times New Roman" w:eastAsia="Times New Roman" w:hAnsi="Times New Roman" w:cs="Times New Roman"/>
                <w:sz w:val="27"/>
                <w:szCs w:val="27"/>
                <w:lang w:val="en-US"/>
              </w:rPr>
              <w:t xml:space="preserve"> </w:t>
            </w:r>
          </w:p>
          <w:p w14:paraId="21CEF509" w14:textId="77777777" w:rsidR="00514444" w:rsidRPr="00990978" w:rsidRDefault="00514444"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 xml:space="preserve">Việc ứng dụng năng lượng tái tạo là yêu cầu cấp thiết trong bối cảnh thiếu hụt năng lượng hiện nay. Khoản 4 Điều 10 quy định </w:t>
            </w:r>
            <w:r w:rsidRPr="00990978">
              <w:rPr>
                <w:rFonts w:ascii="Times New Roman" w:eastAsia="Times New Roman" w:hAnsi="Times New Roman" w:cs="Times New Roman"/>
                <w:i/>
                <w:iCs/>
                <w:sz w:val="27"/>
                <w:szCs w:val="27"/>
              </w:rPr>
              <w:t>“</w:t>
            </w:r>
            <w:r w:rsidRPr="00990978">
              <w:rPr>
                <w:rFonts w:ascii="Times New Roman" w:hAnsi="Times New Roman" w:cs="Times New Roman"/>
                <w:i/>
                <w:iCs/>
                <w:color w:val="000000"/>
                <w:sz w:val="27"/>
                <w:szCs w:val="27"/>
              </w:rPr>
              <w:t>Điều kiện đánh giá cấp chứng nhận bao gồm thời gian hoạt động từ 3 (ba) năm trở lên hoặc tỷ lệ lấp đầy đạt 70%.”</w:t>
            </w:r>
            <w:r w:rsidRPr="00990978">
              <w:rPr>
                <w:rFonts w:ascii="Times New Roman" w:eastAsia="Times New Roman" w:hAnsi="Times New Roman" w:cs="Times New Roman"/>
                <w:sz w:val="27"/>
                <w:szCs w:val="27"/>
              </w:rPr>
              <w:t xml:space="preserve"> là phù hợp. Trong thời gian này, các doanh nghiệp có thể triển khai việc ứng dụng năng lượng tái tạo trong sản xuất.</w:t>
            </w:r>
          </w:p>
          <w:p w14:paraId="4BFEF03D" w14:textId="46BD586E" w:rsidR="00514444" w:rsidRPr="00990978" w:rsidRDefault="00514444" w:rsidP="00685EA7">
            <w:pPr>
              <w:spacing w:before="20" w:after="20"/>
              <w:jc w:val="both"/>
              <w:rPr>
                <w:rFonts w:ascii="Times New Roman" w:eastAsia="Times New Roman" w:hAnsi="Times New Roman" w:cs="Times New Roman"/>
                <w:sz w:val="27"/>
                <w:szCs w:val="27"/>
                <w:lang w:val="en-US"/>
              </w:rPr>
            </w:pPr>
            <w:r w:rsidRPr="00990978">
              <w:rPr>
                <w:rFonts w:ascii="Times New Roman" w:eastAsia="Times New Roman" w:hAnsi="Times New Roman" w:cs="Times New Roman"/>
                <w:sz w:val="27"/>
                <w:szCs w:val="27"/>
              </w:rPr>
              <w:t xml:space="preserve">- Đối với nội dung: </w:t>
            </w:r>
            <w:r w:rsidRPr="00990978">
              <w:rPr>
                <w:rFonts w:ascii="Times New Roman" w:eastAsia="Times New Roman" w:hAnsi="Times New Roman" w:cs="Times New Roman"/>
                <w:i/>
                <w:iCs/>
                <w:sz w:val="27"/>
                <w:szCs w:val="27"/>
              </w:rPr>
              <w:t>“</w:t>
            </w:r>
            <w:r w:rsidRPr="00990978">
              <w:rPr>
                <w:rFonts w:ascii="Times New Roman" w:eastAsia="Times New Roman" w:hAnsi="Times New Roman" w:cs="Times New Roman"/>
                <w:i/>
                <w:iCs/>
                <w:sz w:val="27"/>
                <w:szCs w:val="27"/>
                <w:lang w:val="en-US"/>
              </w:rPr>
              <w:t>Đề nghị bổ sung tiêu chí về an toàn lao động, sức khỏe nghề nghiệp, nhà ở, thiết chế công đoàn, dịch vụ xã hội cơ bản, đào tạo lại kỹ năng xanh và kỹ năng số cho người lao động”</w:t>
            </w:r>
            <w:r w:rsidRPr="00990978">
              <w:rPr>
                <w:rFonts w:ascii="Times New Roman" w:eastAsia="Times New Roman" w:hAnsi="Times New Roman" w:cs="Times New Roman"/>
                <w:sz w:val="27"/>
                <w:szCs w:val="27"/>
                <w:lang w:val="en-US"/>
              </w:rPr>
              <w:t xml:space="preserve">: </w:t>
            </w:r>
          </w:p>
          <w:p w14:paraId="0096882F" w14:textId="63AB6122" w:rsidR="00514444" w:rsidRPr="00990978" w:rsidRDefault="00514444" w:rsidP="00685EA7">
            <w:pPr>
              <w:spacing w:before="20" w:after="20"/>
              <w:jc w:val="both"/>
              <w:rPr>
                <w:rFonts w:ascii="Times New Roman" w:eastAsia="Times New Roman" w:hAnsi="Times New Roman" w:cs="Times New Roman"/>
                <w:i/>
                <w:iCs/>
                <w:sz w:val="27"/>
                <w:szCs w:val="27"/>
              </w:rPr>
            </w:pPr>
            <w:r w:rsidRPr="00990978">
              <w:rPr>
                <w:rFonts w:ascii="Times New Roman" w:eastAsia="Times New Roman" w:hAnsi="Times New Roman" w:cs="Times New Roman"/>
                <w:sz w:val="27"/>
                <w:szCs w:val="27"/>
                <w:lang w:val="en-US"/>
              </w:rPr>
              <w:t xml:space="preserve">Dự thảo Quy định kèm Quyết định đã có tiêu chí khuyến khích như sau: </w:t>
            </w:r>
            <w:r w:rsidRPr="00990978">
              <w:rPr>
                <w:rFonts w:ascii="Times New Roman" w:eastAsia="Times New Roman" w:hAnsi="Times New Roman" w:cs="Times New Roman"/>
                <w:i/>
                <w:iCs/>
                <w:sz w:val="27"/>
                <w:szCs w:val="27"/>
                <w:lang w:val="en-US"/>
              </w:rPr>
              <w:t>“Sử dụng lao động theo đúng quy định của Tổ chức lao động quốc tế (ILO)”</w:t>
            </w:r>
          </w:p>
          <w:p w14:paraId="1C29B7F0" w14:textId="77777777" w:rsidR="00224360" w:rsidRPr="00990978" w:rsidRDefault="00224360" w:rsidP="00685EA7">
            <w:pPr>
              <w:spacing w:before="20" w:after="20"/>
              <w:jc w:val="both"/>
              <w:rPr>
                <w:rFonts w:ascii="Times New Roman" w:eastAsia="Times New Roman" w:hAnsi="Times New Roman" w:cs="Times New Roman"/>
                <w:b/>
                <w:bCs/>
                <w:sz w:val="27"/>
                <w:szCs w:val="27"/>
                <w:lang w:val="en-US"/>
              </w:rPr>
            </w:pPr>
            <w:r w:rsidRPr="00990978">
              <w:rPr>
                <w:rFonts w:ascii="Times New Roman" w:eastAsia="Times New Roman" w:hAnsi="Times New Roman" w:cs="Times New Roman"/>
                <w:b/>
                <w:bCs/>
                <w:sz w:val="27"/>
                <w:szCs w:val="27"/>
                <w:lang w:val="en-US"/>
              </w:rPr>
              <w:t>4. Về lộ trình chuyển đổi</w:t>
            </w:r>
          </w:p>
          <w:p w14:paraId="361A2969" w14:textId="15006188" w:rsidR="00224360" w:rsidRPr="00990978" w:rsidRDefault="00224360" w:rsidP="00685EA7">
            <w:pPr>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Tại Điều 8 Dự thảo Quy định kèm theo Quyết định đã quy định lộ trình xây dựng mô hình KCCN sinh thái, lập đề án chuyển đổi và đăng ký chứng nhận.</w:t>
            </w:r>
          </w:p>
          <w:p w14:paraId="641FFED0" w14:textId="77777777" w:rsidR="00C709DE" w:rsidRPr="00990978" w:rsidRDefault="00224360"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lastRenderedPageBreak/>
              <w:t>Sau 02 năm thí điểm xây dựng mô hình, Sở Công Thương sẽ có tổng kết, đánh giá và có lộ trình cụ thể theo từng giai đoạn đối với các KCN, CCN đang hoạt động chuyển đổi thành KCCN sinh thái.</w:t>
            </w:r>
          </w:p>
          <w:p w14:paraId="3A7F50F2" w14:textId="77777777" w:rsidR="00224360" w:rsidRPr="00990978" w:rsidRDefault="00224360" w:rsidP="00685EA7">
            <w:pPr>
              <w:spacing w:before="20" w:after="20"/>
              <w:jc w:val="both"/>
              <w:rPr>
                <w:rFonts w:ascii="Times New Roman" w:eastAsia="Times New Roman" w:hAnsi="Times New Roman" w:cs="Times New Roman"/>
                <w:b/>
                <w:bCs/>
                <w:sz w:val="27"/>
                <w:szCs w:val="27"/>
                <w:lang w:val="en-US"/>
              </w:rPr>
            </w:pPr>
            <w:r w:rsidRPr="00990978">
              <w:rPr>
                <w:rFonts w:ascii="Times New Roman" w:eastAsia="Times New Roman" w:hAnsi="Times New Roman" w:cs="Times New Roman"/>
                <w:b/>
                <w:bCs/>
                <w:sz w:val="27"/>
                <w:szCs w:val="27"/>
                <w:lang w:val="en-US"/>
              </w:rPr>
              <w:t>5. Về cơ chế, chính sách hỗ trợ chuyển đổi</w:t>
            </w:r>
          </w:p>
          <w:p w14:paraId="2DE998A7" w14:textId="77777777" w:rsidR="00224360" w:rsidRPr="00990978" w:rsidRDefault="00224360"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Sau 02 năm thí điểm xây dựng mô hình, Sở Công Thương sẽ tổng hợp nhu cầu hỗ trợ của các Chủ đầu tư, nhà đầu tư thứ cấp,  tổng kết, đánh giá, nghiên cứu, đề xuất nội dung hỗ trợ, mức hỗ trợ đối với từng nhóm lĩnh vực và sẽ được cụ thể hóa trong Nghị quyết của Hội đồng nhân dân Thành phố theo đúng thẩm quyền ban hành.</w:t>
            </w:r>
          </w:p>
          <w:p w14:paraId="7EE73912" w14:textId="77777777" w:rsidR="00224360" w:rsidRPr="00990978" w:rsidRDefault="00224360" w:rsidP="00685EA7">
            <w:pPr>
              <w:spacing w:before="20" w:after="20"/>
              <w:jc w:val="both"/>
              <w:rPr>
                <w:rFonts w:ascii="Times New Roman" w:eastAsia="Times New Roman" w:hAnsi="Times New Roman" w:cs="Times New Roman"/>
                <w:b/>
                <w:bCs/>
                <w:sz w:val="27"/>
                <w:szCs w:val="27"/>
                <w:lang w:val="en-US"/>
              </w:rPr>
            </w:pPr>
            <w:r w:rsidRPr="00990978">
              <w:rPr>
                <w:rFonts w:ascii="Times New Roman" w:eastAsia="Times New Roman" w:hAnsi="Times New Roman" w:cs="Times New Roman"/>
                <w:b/>
                <w:bCs/>
                <w:sz w:val="27"/>
                <w:szCs w:val="27"/>
              </w:rPr>
              <w:t>6.</w:t>
            </w:r>
            <w:r w:rsidRPr="00990978">
              <w:rPr>
                <w:rFonts w:ascii="Times New Roman" w:eastAsia="Times New Roman" w:hAnsi="Times New Roman" w:cs="Times New Roman"/>
                <w:sz w:val="27"/>
                <w:szCs w:val="27"/>
              </w:rPr>
              <w:t xml:space="preserve"> </w:t>
            </w:r>
            <w:r w:rsidRPr="00990978">
              <w:rPr>
                <w:rFonts w:ascii="Times New Roman" w:eastAsia="Times New Roman" w:hAnsi="Times New Roman" w:cs="Times New Roman"/>
                <w:b/>
                <w:bCs/>
                <w:sz w:val="27"/>
                <w:szCs w:val="27"/>
                <w:lang w:val="en-US"/>
              </w:rPr>
              <w:t>Về đăng ký, đánh giá, cấp chứng nhận và thu hồi chứng nhận</w:t>
            </w:r>
          </w:p>
          <w:p w14:paraId="56B29959" w14:textId="4F64D151" w:rsidR="001F764E" w:rsidRPr="00990978" w:rsidRDefault="00224360" w:rsidP="00685EA7">
            <w:pPr>
              <w:spacing w:before="20" w:after="20"/>
              <w:jc w:val="both"/>
              <w:rPr>
                <w:rFonts w:ascii="Times New Roman" w:eastAsia="Times New Roman" w:hAnsi="Times New Roman" w:cs="Times New Roman"/>
                <w:sz w:val="27"/>
                <w:szCs w:val="27"/>
                <w:lang w:val="en-US"/>
              </w:rPr>
            </w:pPr>
            <w:r w:rsidRPr="00990978">
              <w:rPr>
                <w:rFonts w:ascii="Times New Roman" w:eastAsia="Times New Roman" w:hAnsi="Times New Roman" w:cs="Times New Roman"/>
                <w:sz w:val="27"/>
                <w:szCs w:val="27"/>
                <w:lang w:val="en-US"/>
              </w:rPr>
              <w:t>- Các nội dung về:  công khai danh sách khu, cụm công nghiệp được chứng nhận, chứng nhận lại, bị đình chỉ hoặc chấm dứt hiệu lực chứng nhận trên Cổng thông tin điện tử Thành phố và trang thông tin của cơ quan đầu mối</w:t>
            </w:r>
            <w:r w:rsidR="001F764E" w:rsidRPr="00990978">
              <w:rPr>
                <w:rFonts w:ascii="Times New Roman" w:eastAsia="Times New Roman" w:hAnsi="Times New Roman" w:cs="Times New Roman"/>
                <w:sz w:val="27"/>
                <w:szCs w:val="27"/>
                <w:lang w:val="en-US"/>
              </w:rPr>
              <w:t>: Sở Công Thương đã có trang điện tử để công khai</w:t>
            </w:r>
          </w:p>
          <w:p w14:paraId="3FC68344" w14:textId="5E29B1A9" w:rsidR="001F764E" w:rsidRPr="00990978" w:rsidRDefault="001F764E" w:rsidP="00685EA7">
            <w:pPr>
              <w:spacing w:before="20" w:after="20"/>
              <w:jc w:val="both"/>
              <w:rPr>
                <w:rFonts w:ascii="Times New Roman" w:eastAsia="Times New Roman" w:hAnsi="Times New Roman" w:cs="Times New Roman"/>
                <w:sz w:val="27"/>
                <w:szCs w:val="27"/>
                <w:lang w:val="en-US"/>
              </w:rPr>
            </w:pPr>
            <w:r w:rsidRPr="00990978">
              <w:rPr>
                <w:rFonts w:ascii="Times New Roman" w:eastAsia="Times New Roman" w:hAnsi="Times New Roman" w:cs="Times New Roman"/>
                <w:b/>
                <w:bCs/>
                <w:sz w:val="27"/>
                <w:szCs w:val="27"/>
                <w:lang w:val="en-US"/>
              </w:rPr>
              <w:t>7.</w:t>
            </w:r>
            <w:r w:rsidRPr="00990978">
              <w:rPr>
                <w:rFonts w:ascii="Times New Roman" w:eastAsia="Times New Roman" w:hAnsi="Times New Roman" w:cs="Times New Roman"/>
                <w:sz w:val="27"/>
                <w:szCs w:val="27"/>
                <w:lang w:val="en-US"/>
              </w:rPr>
              <w:t xml:space="preserve"> </w:t>
            </w:r>
            <w:r w:rsidRPr="00990978">
              <w:rPr>
                <w:rFonts w:ascii="Times New Roman" w:eastAsia="Times New Roman" w:hAnsi="Times New Roman" w:cs="Times New Roman"/>
                <w:b/>
                <w:bCs/>
                <w:sz w:val="27"/>
                <w:szCs w:val="27"/>
                <w:lang w:val="en-US"/>
              </w:rPr>
              <w:t>Về công khai thông tin, giám sát môi trường và giám sát xã hội</w:t>
            </w:r>
          </w:p>
          <w:p w14:paraId="696CB18F" w14:textId="662F4874" w:rsidR="001F764E" w:rsidRPr="00990978" w:rsidRDefault="001F764E" w:rsidP="00685EA7">
            <w:pPr>
              <w:spacing w:before="20" w:after="20"/>
              <w:jc w:val="both"/>
              <w:rPr>
                <w:rFonts w:ascii="Times New Roman" w:eastAsia="Times New Roman" w:hAnsi="Times New Roman" w:cs="Times New Roman"/>
                <w:sz w:val="27"/>
                <w:szCs w:val="27"/>
                <w:lang w:val="en-US"/>
              </w:rPr>
            </w:pPr>
            <w:r w:rsidRPr="00990978">
              <w:rPr>
                <w:rFonts w:ascii="Times New Roman" w:eastAsia="Times New Roman" w:hAnsi="Times New Roman" w:cs="Times New Roman"/>
                <w:sz w:val="27"/>
                <w:szCs w:val="27"/>
                <w:lang w:val="en-US"/>
              </w:rPr>
              <w:t>- Đã có nội dung trong dự thảo Quyết định</w:t>
            </w:r>
          </w:p>
          <w:p w14:paraId="6B773805" w14:textId="77777777" w:rsidR="00224360" w:rsidRPr="00990978" w:rsidRDefault="001F764E" w:rsidP="001F764E">
            <w:pPr>
              <w:spacing w:before="20" w:after="20"/>
              <w:jc w:val="both"/>
              <w:rPr>
                <w:rFonts w:ascii="Times New Roman" w:eastAsia="Times New Roman" w:hAnsi="Times New Roman" w:cs="Times New Roman"/>
                <w:sz w:val="27"/>
                <w:szCs w:val="27"/>
                <w:lang w:val="en-US"/>
              </w:rPr>
            </w:pPr>
            <w:r w:rsidRPr="00990978">
              <w:rPr>
                <w:rFonts w:ascii="Times New Roman" w:eastAsia="Times New Roman" w:hAnsi="Times New Roman" w:cs="Times New Roman"/>
                <w:sz w:val="27"/>
                <w:szCs w:val="27"/>
                <w:lang w:val="en-US"/>
              </w:rPr>
              <w:t>- Tiếp thu ý kiến b</w:t>
            </w:r>
            <w:r w:rsidR="00224360" w:rsidRPr="00990978">
              <w:rPr>
                <w:rFonts w:ascii="Times New Roman" w:eastAsia="Times New Roman" w:hAnsi="Times New Roman" w:cs="Times New Roman"/>
                <w:sz w:val="27"/>
                <w:szCs w:val="27"/>
                <w:lang w:val="en-US"/>
              </w:rPr>
              <w:t xml:space="preserve">ổ sung vai trò của Ủy ban Mặt trận Tổ quốc Việt Nam các cấp, </w:t>
            </w:r>
            <w:r w:rsidR="00224360" w:rsidRPr="00990978">
              <w:rPr>
                <w:rFonts w:ascii="Times New Roman" w:eastAsia="Times New Roman" w:hAnsi="Times New Roman" w:cs="Times New Roman"/>
                <w:sz w:val="27"/>
                <w:szCs w:val="27"/>
                <w:lang w:val="en-US"/>
              </w:rPr>
              <w:lastRenderedPageBreak/>
              <w:t>Ban Thanh tra nhân dân, Ban Giám sát đầu tư của cộng đồng, hội nghề nghiệp và cộng đồng dân cư xung quanh</w:t>
            </w:r>
            <w:r w:rsidR="001E0DF8" w:rsidRPr="00990978">
              <w:rPr>
                <w:rFonts w:ascii="Times New Roman" w:eastAsia="Times New Roman" w:hAnsi="Times New Roman" w:cs="Times New Roman"/>
                <w:sz w:val="27"/>
                <w:szCs w:val="27"/>
                <w:lang w:val="en-US"/>
              </w:rPr>
              <w:t xml:space="preserve"> và các nội dung khác trong</w:t>
            </w:r>
            <w:r w:rsidR="00224360" w:rsidRPr="00990978">
              <w:rPr>
                <w:rFonts w:ascii="Times New Roman" w:eastAsia="Times New Roman" w:hAnsi="Times New Roman" w:cs="Times New Roman"/>
                <w:sz w:val="27"/>
                <w:szCs w:val="27"/>
                <w:lang w:val="en-US"/>
              </w:rPr>
              <w:t xml:space="preserve"> nội dung dự thảo Quy định kèm theo Quyết định.</w:t>
            </w:r>
          </w:p>
          <w:p w14:paraId="50DD6DFA" w14:textId="77777777" w:rsidR="001F764E" w:rsidRPr="00990978" w:rsidRDefault="001F764E" w:rsidP="001F764E">
            <w:pPr>
              <w:spacing w:before="20" w:after="20"/>
              <w:jc w:val="both"/>
              <w:rPr>
                <w:rFonts w:ascii="Times New Roman" w:eastAsia="Times New Roman" w:hAnsi="Times New Roman" w:cs="Times New Roman"/>
                <w:b/>
                <w:bCs/>
                <w:sz w:val="27"/>
                <w:szCs w:val="27"/>
                <w:lang w:val="en-US"/>
              </w:rPr>
            </w:pPr>
            <w:r w:rsidRPr="00990978">
              <w:rPr>
                <w:rFonts w:ascii="Times New Roman" w:eastAsia="Times New Roman" w:hAnsi="Times New Roman" w:cs="Times New Roman"/>
                <w:b/>
                <w:bCs/>
                <w:sz w:val="27"/>
                <w:szCs w:val="27"/>
                <w:lang w:val="en-US"/>
              </w:rPr>
              <w:t>8. Về trách nhiệm của các cơ quan và kỹ thuật soạn thảo</w:t>
            </w:r>
          </w:p>
          <w:p w14:paraId="37385911" w14:textId="77777777" w:rsidR="001F764E" w:rsidRPr="00990978" w:rsidRDefault="001F764E" w:rsidP="001F764E">
            <w:pPr>
              <w:spacing w:before="20" w:after="20"/>
              <w:jc w:val="both"/>
              <w:rPr>
                <w:rFonts w:ascii="Times New Roman" w:eastAsia="Times New Roman" w:hAnsi="Times New Roman" w:cs="Times New Roman"/>
                <w:sz w:val="27"/>
                <w:szCs w:val="27"/>
                <w:lang w:val="en-US"/>
              </w:rPr>
            </w:pPr>
            <w:r w:rsidRPr="00990978">
              <w:rPr>
                <w:rFonts w:ascii="Times New Roman" w:eastAsia="Times New Roman" w:hAnsi="Times New Roman" w:cs="Times New Roman"/>
                <w:sz w:val="27"/>
                <w:szCs w:val="27"/>
                <w:lang w:val="en-US"/>
              </w:rPr>
              <w:t>- Đã phân rõ trách nhiệm các cơ quan trong dự thảo Quy định kèm Quyết định</w:t>
            </w:r>
          </w:p>
          <w:p w14:paraId="595C367C" w14:textId="32B07C05" w:rsidR="001F764E" w:rsidRPr="00990978" w:rsidRDefault="001F764E" w:rsidP="001F764E">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lang w:val="en-US"/>
              </w:rPr>
              <w:t xml:space="preserve">- Nội dung rà soát các lỗi kỹ thuật trong dự thảo: Tiếp thu, chỉnh sửa trong dự thảo </w:t>
            </w:r>
          </w:p>
        </w:tc>
      </w:tr>
      <w:tr w:rsidR="005A38A1" w:rsidRPr="00990978" w14:paraId="5F90E976" w14:textId="77777777" w:rsidTr="001B24DE">
        <w:tc>
          <w:tcPr>
            <w:tcW w:w="855" w:type="dxa"/>
          </w:tcPr>
          <w:p w14:paraId="47A8F706" w14:textId="3DF584AC" w:rsidR="005A38A1" w:rsidRPr="00990978" w:rsidRDefault="005E13FF" w:rsidP="00685EA7">
            <w:pPr>
              <w:spacing w:before="20" w:after="20"/>
              <w:jc w:val="both"/>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lastRenderedPageBreak/>
              <w:t>3</w:t>
            </w:r>
          </w:p>
        </w:tc>
        <w:tc>
          <w:tcPr>
            <w:tcW w:w="1695" w:type="dxa"/>
          </w:tcPr>
          <w:p w14:paraId="381974A7" w14:textId="7E772D5A" w:rsidR="005A38A1" w:rsidRPr="00990978" w:rsidRDefault="005A38A1"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Sở Quy hoạch – Kiến trúc (văn bản số 3686/QHKT-ĐTVT ngày 03/6/2026)</w:t>
            </w:r>
          </w:p>
        </w:tc>
        <w:tc>
          <w:tcPr>
            <w:tcW w:w="6948" w:type="dxa"/>
          </w:tcPr>
          <w:p w14:paraId="7DD55D92" w14:textId="77777777" w:rsidR="005A38A1" w:rsidRPr="00990978" w:rsidRDefault="005A38A1"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 Tại điểm a, khoản 2, điều 13, Luật Thủ đô năm 2026 quy định: UBND Thành phố quy định Tiêu chí khu, cụm công nghiệp sinh thái trên địa bàn Thành phố và lộ trình, cơ chế, chính sách hỗ trợ chuyển đổi khu, cụm công nghiệp đang hoạt động thành khu, cụm công nghiệp sinh thái. Việc Sở Công Thương xây dựng dự thảo Quy định tiêu chí khu, cụm công nghiệp sinh thái trên địa bàn Thành phố và lộ trình, cơ chế, chính sách hỗ trợ chuyển đổi khu, cụm công nghiệp đang hoạt động thành khu, cụm công nghiệp sinh thái cụ thể hóa quy định của Luật Thủ đô là cần thiết và đã được xác định nhiệm vụ tại Kế hoạch số 177/KH-UBND ngày 01/5/2026, Văn bản số 2131/UBND-NC ngày 17/5/2026 của UBND Thành phố. UBND Thành phố đã có các văn bản chỉ đạo việc xây dựng các văn bản triển khai thi hành Luật Thủ đô phải đảm bảo yêu cầu đổi mới, cải cách mạnh mẽ thủ tục hành chính, nâng cao hiệu lực hiệu quả quản lý nhà nước và tạo thuận lợi cho người dân, doanh nghiệp, hạn chế tối đa việc phát sinh thủ tục hành chính không cần thiết; xây dựng quy định phải có tính vượt trội;... đề nghị Sở Công Thương căn cứ chỉ đạo của UBND Thành phố hoàn thiện xây dựng dự thảo Quy định (tại dự thảo Tờ trình và Thuyết minh căn cứ, đề xuất cần bổ sung làm rõ các quan điểm chỉ đạo nêu trên của UBND Thành phố).</w:t>
            </w:r>
          </w:p>
          <w:p w14:paraId="725881FC" w14:textId="77777777" w:rsidR="005A38A1" w:rsidRPr="00990978" w:rsidRDefault="005A38A1"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 xml:space="preserve">- Về quy định pháp luật về ngành lĩnh vực có liên quan: Việc quản lý khu công nghiệp và khu kinh tế được quy định tại Nghị định số 35/2022/NĐ-CP ngày 28/5/2022 của Chính phủ; Việc quản lý, phát triển cụm công nghiệp quy định tại Nghị định số 32/2024/NĐ-CP ngày 15/3/2024; 02 văn bản quy phạm pháp </w:t>
            </w:r>
            <w:r w:rsidRPr="00990978">
              <w:rPr>
                <w:rFonts w:ascii="Times New Roman" w:eastAsia="Times New Roman" w:hAnsi="Times New Roman" w:cs="Times New Roman"/>
                <w:sz w:val="27"/>
                <w:szCs w:val="27"/>
              </w:rPr>
              <w:lastRenderedPageBreak/>
              <w:t xml:space="preserve">luật nêu trên hiện đang được Bộ Công Thương chủ trì xây dựng dự thảo sửa đổi, bổ sung. Do vậy, đề nghị Sở Công Thương cần bám sát các nội dung Nghị định đang được xây dựng, sửa đổi bổ sung đảm bảo thống nhất các nội dung trong cùng lĩnh vực (bổ sung các nguyên tắc áp dụng quy định trong trường hợp các Nghị định sửa đổi ban hành sau Quy định của UBND Thành phố có quy định khác về cùng 1 vấn đề/nội dung). </w:t>
            </w:r>
          </w:p>
          <w:p w14:paraId="5EC60B6E" w14:textId="77777777" w:rsidR="005A38A1" w:rsidRPr="00990978" w:rsidRDefault="005A38A1"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 xml:space="preserve">- Rà soát các nội dung xây dựng quy định khu, cụm công nghiệp sinh thái bám sát quan điểm chỉ đạo, định hướng phát triển khu, cụm công nghiệp đã được UBND Thành 2 phố chỉ đạo tại các Thông báo số 275/TB-VP ngày 08/4/2026, số 366/TB-VP ngày 06/5/2026; Thành ủy Hà Nội chỉ đạo tại Thông báo số 413-TB/TU ngày 08/5/2026. </w:t>
            </w:r>
          </w:p>
          <w:p w14:paraId="268491D3" w14:textId="77777777" w:rsidR="005A38A1" w:rsidRPr="00990978" w:rsidRDefault="005A38A1"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 xml:space="preserve">- Một số nội dung góp ý cụ thể đối với dự thảo Quy định: </w:t>
            </w:r>
          </w:p>
          <w:p w14:paraId="5D2687E1" w14:textId="77777777" w:rsidR="005A38A1" w:rsidRPr="00990978" w:rsidRDefault="005A38A1"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 xml:space="preserve">+ Tiêu chí xác định Khu công nghiệp sinh thái (điều 4) tại khoản 7 đề nghị nêu đầy đủ theo quy định tại điểm a, khoản 3, điều 37, Nghị định số 35/2022/NĐ-CP ngày 28/5/2022 (Tỷ lệ tối thiều tổng diện tích đất cây xanh, giao thông, các khu kỹ thuật và hạ tầng xã hội dùng chung trong khu công nghiệp đạt 25% trong quy hoạch xây dựng khu công nghiệp được cơ quan nhà nước có thẩm quyền phê duyệt theo quy chuẩn kỹ thuật quốc gia về quy hoạch xây dựng). Việc duy trì diện tích đất cây xanh trong khu công nghiệp, bố trí dải cây xanh cách ly khu vực sản xuất với khu dân cư xung quanh ngoài mục đích cách ly, bảo vệ môi trường còn đóng góp về cảnh quan và bổ sung tăng cường thêm mật độ cây xanh, do vậy tại dự thảo quy định “được phép bù trừ 200 tấn khí CO2 tương đương cho mỗi phần trăm diện tích cây xanh, giao thông, các khu kỹ thuật và hạ tầng xã hội dùng chung” nhưng không có giải thích cũng như dẫn </w:t>
            </w:r>
            <w:r w:rsidRPr="00990978">
              <w:rPr>
                <w:rFonts w:ascii="Times New Roman" w:eastAsia="Times New Roman" w:hAnsi="Times New Roman" w:cs="Times New Roman"/>
                <w:sz w:val="27"/>
                <w:szCs w:val="27"/>
              </w:rPr>
              <w:lastRenderedPageBreak/>
              <w:t xml:space="preserve">chiếu quy định, cơ sở đề xuất, đồng thời đề xuất như trên không đảm bảo yếu tố về cảnh quan cũng như tiêu chí “sinh thái” của khu công nghiệp. </w:t>
            </w:r>
          </w:p>
          <w:p w14:paraId="439CEB7B" w14:textId="1A9CBE26" w:rsidR="005A38A1" w:rsidRPr="00990978" w:rsidRDefault="005A38A1"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 Cụm công nghiệp sinh thái: Đề nghị Sở Công Thương nghiên cứu, rà soát xây dựng nội dung theo sát quan điểm chỉ đạo của UBND Thành phố tại Thông báo số 366/TB-VP ngày 06/5/2026 về nhóm nội dung Bộ Tiêu chí Cụm công nghiệp gồm Nhóm tiêu chí bắt buộc và Nhóm tiêu chí nâng cao. Đối với quy định tại các khoản 3,4,5,6 hiện đang dẫn chiếu theo quy định tại khoản 3, điều 11, Quy chế Quản lý cụm công nghiệp trên địa bàn thành phố Hà Nội ban hành kèm theo Quyết định số 75/2025/QĐ-UBND ngày 04/12/2025 của UBND Thành phố; tuy nhiên cần bổ sung quy định về tỷ trọng hạng mục đất Dịch vụ kho bãi, đóng gói bao bì, vận chuyển hàng hóa, sửa chữa, bảo dưỡng máy móc, thiết bị công nghiệp và dịch vụ khác phục vụ trực tiếp cho sản xuất công nghiệp, tiểu thủ công nghiệp của địa phương (theo Quyết định số 75/2025/QĐ-UBND quy định hạng mục này chiếm tổng diện tích tối đa 10% diện tích Cụm công nghiệp). Dự thảo quy định đã nâng yêu cầu đảm bảo tỷ lệ đất cây xanh trong cụm công nghiệp ≥ 12% (so với quy định tại Quyết định số 75/2025/QĐ-UBND là ≥ 10%), song đề nghị tiếp tục rà soát, cân đối đảm bảo Quy định ban hành “có tính vượt trội” so với quy định hiện hành</w:t>
            </w:r>
            <w:r w:rsidR="002E556B" w:rsidRPr="00990978">
              <w:rPr>
                <w:rFonts w:ascii="Times New Roman" w:eastAsia="Times New Roman" w:hAnsi="Times New Roman" w:cs="Times New Roman"/>
                <w:sz w:val="27"/>
                <w:szCs w:val="27"/>
              </w:rPr>
              <w:t>.</w:t>
            </w:r>
          </w:p>
        </w:tc>
        <w:tc>
          <w:tcPr>
            <w:tcW w:w="4827" w:type="dxa"/>
          </w:tcPr>
          <w:p w14:paraId="078D4707" w14:textId="77777777" w:rsidR="002E556B" w:rsidRPr="00990978" w:rsidRDefault="002E556B" w:rsidP="002E556B">
            <w:pPr>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lastRenderedPageBreak/>
              <w:t>Các nội dung trong dự thảo đã bám sát các nội dung của Nghị định số 35/2022/NĐ-CP, Nghị định số 32/2024/NĐ-CP, Thông tư số 05/2025/TT-BKHĐT, Quyết định số 75/2025/QĐ-UBNDvà các văn bản có liên quan (</w:t>
            </w:r>
            <w:r w:rsidRPr="00990978">
              <w:rPr>
                <w:rFonts w:ascii="Times New Roman" w:hAnsi="Times New Roman" w:cs="Times New Roman"/>
                <w:sz w:val="27"/>
                <w:szCs w:val="27"/>
              </w:rPr>
              <w:t>Kế hoạch 310/KH-UBND ngày 24/11/2025 của UBND Thành phố Hà Nội, Thông báo kết luận số 366/TB-VP ngày 06/5/2026 của UBND thành phố Hà Nội</w:t>
            </w:r>
            <w:r w:rsidRPr="00990978">
              <w:rPr>
                <w:rFonts w:ascii="Times New Roman" w:eastAsia="Times New Roman" w:hAnsi="Times New Roman" w:cs="Times New Roman"/>
                <w:sz w:val="27"/>
                <w:szCs w:val="27"/>
              </w:rPr>
              <w:t>)</w:t>
            </w:r>
          </w:p>
          <w:p w14:paraId="6D823ADE" w14:textId="77777777" w:rsidR="002E556B" w:rsidRPr="00990978" w:rsidRDefault="002E556B" w:rsidP="002E556B">
            <w:r w:rsidRPr="00990978">
              <w:rPr>
                <w:rFonts w:ascii="Times New Roman" w:eastAsia="Times New Roman" w:hAnsi="Times New Roman" w:cs="Times New Roman"/>
                <w:sz w:val="27"/>
                <w:szCs w:val="27"/>
              </w:rPr>
              <w:t>Sau khi có Nghị định sửa đổi nghị định 35/2022/NĐ-CP ngày 28/5/2022 và 32/2024/NĐ-CP ngày 15/3/2024</w:t>
            </w:r>
          </w:p>
          <w:p w14:paraId="023FB42D" w14:textId="24DC993A" w:rsidR="002E556B" w:rsidRPr="00990978" w:rsidRDefault="002E556B" w:rsidP="002E556B">
            <w:r w:rsidRPr="00990978">
              <w:rPr>
                <w:rFonts w:ascii="Times New Roman" w:eastAsia="Times New Roman" w:hAnsi="Times New Roman" w:cs="Times New Roman"/>
                <w:sz w:val="27"/>
                <w:szCs w:val="27"/>
              </w:rPr>
              <w:t>của Chính phủ, Sở Công Thương sẽ tham mưu điều chỉnh cho phù hợp.</w:t>
            </w:r>
          </w:p>
          <w:p w14:paraId="162167ED" w14:textId="77777777" w:rsidR="002E556B" w:rsidRPr="00990978" w:rsidRDefault="002E556B" w:rsidP="002E556B">
            <w:pPr>
              <w:spacing w:before="20" w:after="20"/>
              <w:jc w:val="both"/>
              <w:rPr>
                <w:rFonts w:ascii="Times New Roman" w:eastAsia="Times New Roman" w:hAnsi="Times New Roman" w:cs="Times New Roman"/>
                <w:sz w:val="27"/>
                <w:szCs w:val="27"/>
                <w:lang w:val="en-US"/>
              </w:rPr>
            </w:pPr>
            <w:r w:rsidRPr="00990978">
              <w:rPr>
                <w:rFonts w:ascii="Times New Roman" w:eastAsia="Times New Roman" w:hAnsi="Times New Roman" w:cs="Times New Roman"/>
                <w:sz w:val="27"/>
                <w:szCs w:val="27"/>
              </w:rPr>
              <w:t xml:space="preserve">- Đối với nội dung: </w:t>
            </w:r>
            <w:r w:rsidRPr="00990978">
              <w:rPr>
                <w:rFonts w:ascii="Times New Roman" w:eastAsia="Times New Roman" w:hAnsi="Times New Roman" w:cs="Times New Roman"/>
                <w:i/>
                <w:iCs/>
                <w:sz w:val="27"/>
                <w:szCs w:val="27"/>
                <w:lang w:val="en-US"/>
              </w:rPr>
              <w:t xml:space="preserve">“bù trừ 200 tấn CO2 tương đương cho mỗi phần trăm diện tích”: </w:t>
            </w:r>
            <w:r w:rsidRPr="00990978">
              <w:rPr>
                <w:rFonts w:ascii="Times New Roman" w:eastAsia="Times New Roman" w:hAnsi="Times New Roman" w:cs="Times New Roman"/>
                <w:sz w:val="27"/>
                <w:szCs w:val="27"/>
                <w:lang w:val="en-US"/>
              </w:rPr>
              <w:t>Sở Công Thương không tiếp tục đưa vào dự thảo Quy định kèm Quyết định.</w:t>
            </w:r>
          </w:p>
          <w:p w14:paraId="7602AC17" w14:textId="1079A93D" w:rsidR="005A38A1" w:rsidRPr="00990978" w:rsidRDefault="001F764E" w:rsidP="002E556B">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 xml:space="preserve">- </w:t>
            </w:r>
          </w:p>
        </w:tc>
      </w:tr>
      <w:tr w:rsidR="000E46DD" w:rsidRPr="00990978" w14:paraId="1D5C0099" w14:textId="77777777" w:rsidTr="001B24DE">
        <w:tc>
          <w:tcPr>
            <w:tcW w:w="855" w:type="dxa"/>
          </w:tcPr>
          <w:p w14:paraId="069D3418" w14:textId="15BE60FC" w:rsidR="000E46DD" w:rsidRPr="00990978" w:rsidRDefault="005E13FF" w:rsidP="00685EA7">
            <w:pPr>
              <w:spacing w:before="20" w:after="20"/>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lastRenderedPageBreak/>
              <w:t>4</w:t>
            </w:r>
          </w:p>
        </w:tc>
        <w:tc>
          <w:tcPr>
            <w:tcW w:w="1695" w:type="dxa"/>
          </w:tcPr>
          <w:p w14:paraId="57E425DA" w14:textId="77777777" w:rsidR="000E46DD" w:rsidRPr="00990978" w:rsidRDefault="007953D0"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 xml:space="preserve">Sở Khoa học và Công nghệ (văn bản số 3605/SKHCN-KHCN </w:t>
            </w:r>
            <w:r w:rsidRPr="00990978">
              <w:rPr>
                <w:rFonts w:ascii="Times New Roman" w:eastAsia="Times New Roman" w:hAnsi="Times New Roman" w:cs="Times New Roman"/>
                <w:sz w:val="27"/>
                <w:szCs w:val="27"/>
              </w:rPr>
              <w:lastRenderedPageBreak/>
              <w:t>ngày 02/6/2026)</w:t>
            </w:r>
          </w:p>
        </w:tc>
        <w:tc>
          <w:tcPr>
            <w:tcW w:w="6948" w:type="dxa"/>
          </w:tcPr>
          <w:p w14:paraId="668D11AE" w14:textId="77777777" w:rsidR="000E46DD" w:rsidRPr="00990978" w:rsidRDefault="007953D0"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lastRenderedPageBreak/>
              <w:t xml:space="preserve">Sau khi nghiên cứu Văn bản số 4423/SCT-QLCN và dự thảo Quyết định, Sở Khoa học và Công nghệ nhất trí với nội dung dự thảo Quyết định ban hành Quy định tiêu chí khu, cụm </w:t>
            </w:r>
            <w:r w:rsidRPr="00990978">
              <w:rPr>
                <w:rFonts w:ascii="Times New Roman" w:eastAsia="Times New Roman" w:hAnsi="Times New Roman" w:cs="Times New Roman"/>
                <w:sz w:val="27"/>
                <w:szCs w:val="27"/>
              </w:rPr>
              <w:t xml:space="preserve">công nghiệp sinh thái trên địa bàn Thành phố và lộ trình, cơ chế, </w:t>
            </w:r>
            <w:r w:rsidRPr="00990978">
              <w:rPr>
                <w:rFonts w:ascii="Times New Roman" w:eastAsia="Times New Roman" w:hAnsi="Times New Roman" w:cs="Times New Roman"/>
                <w:sz w:val="27"/>
                <w:szCs w:val="27"/>
              </w:rPr>
              <w:lastRenderedPageBreak/>
              <w:t>chính sách hỗ trợ chuyển đổi khu, cụm công nghiệp đang hoạt động thành khu, cụm công nghiệp sinh thái.</w:t>
            </w:r>
          </w:p>
        </w:tc>
        <w:tc>
          <w:tcPr>
            <w:tcW w:w="4827" w:type="dxa"/>
          </w:tcPr>
          <w:p w14:paraId="4CEC3938" w14:textId="77777777" w:rsidR="000E46DD" w:rsidRPr="00990978" w:rsidRDefault="000E46DD" w:rsidP="00685EA7">
            <w:pPr>
              <w:spacing w:before="20" w:after="20"/>
              <w:jc w:val="both"/>
              <w:rPr>
                <w:rFonts w:ascii="Times New Roman" w:eastAsia="Times New Roman" w:hAnsi="Times New Roman" w:cs="Times New Roman"/>
                <w:b/>
                <w:bCs/>
                <w:sz w:val="27"/>
                <w:szCs w:val="27"/>
              </w:rPr>
            </w:pPr>
          </w:p>
        </w:tc>
      </w:tr>
      <w:tr w:rsidR="00035A10" w:rsidRPr="00990978" w14:paraId="5A135D56" w14:textId="77777777" w:rsidTr="000919CD">
        <w:tc>
          <w:tcPr>
            <w:tcW w:w="855" w:type="dxa"/>
            <w:tcBorders>
              <w:top w:val="single" w:sz="4" w:space="0" w:color="000000"/>
            </w:tcBorders>
          </w:tcPr>
          <w:p w14:paraId="425F3B21" w14:textId="3C8B2EA4" w:rsidR="00035A10" w:rsidRPr="00990978" w:rsidRDefault="005E13FF" w:rsidP="00685EA7">
            <w:pPr>
              <w:spacing w:before="20" w:after="20"/>
              <w:jc w:val="both"/>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lastRenderedPageBreak/>
              <w:t>5</w:t>
            </w:r>
          </w:p>
        </w:tc>
        <w:tc>
          <w:tcPr>
            <w:tcW w:w="1695" w:type="dxa"/>
            <w:tcBorders>
              <w:top w:val="single" w:sz="4" w:space="0" w:color="000000"/>
            </w:tcBorders>
          </w:tcPr>
          <w:p w14:paraId="5A6C4AF0" w14:textId="77777777" w:rsidR="00035A10" w:rsidRPr="00990978" w:rsidRDefault="00035A10"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Ban QL các KCNC và KCN (văn bản số 1647/CNCCN-KHTC ngày 29/5/2026)</w:t>
            </w:r>
          </w:p>
        </w:tc>
        <w:tc>
          <w:tcPr>
            <w:tcW w:w="6948" w:type="dxa"/>
            <w:tcBorders>
              <w:top w:val="single" w:sz="4" w:space="0" w:color="000000"/>
            </w:tcBorders>
          </w:tcPr>
          <w:p w14:paraId="0783ACE3" w14:textId="77777777" w:rsidR="00035A10" w:rsidRPr="00990978" w:rsidRDefault="00035A10"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Ngày 25/5/2026, Ban Quản lý nhận được văn bản số 4423/SCT-QLCN của Sở Công thương về việc xin ý kiến dự thảo Quyết định ban hành Quy định tiêu chí khu, cụm công nghiệp sinh thái trên địa bàn Thành phố và lộ trình, cơ chế, chính sách hỗ trợ chuyển đổi khu, cụm công nghiệp đang hoạt động thành khu, cụm công nghiệp sinh thái. Căn cứ các nội dung đã trao đổi và thống nhất, bằng văn bản này, Ban Quản lý tiếp tục thống nhất nội dung Dự thảo trình UBND Thành phố.</w:t>
            </w:r>
          </w:p>
        </w:tc>
        <w:tc>
          <w:tcPr>
            <w:tcW w:w="4827" w:type="dxa"/>
            <w:tcBorders>
              <w:top w:val="single" w:sz="4" w:space="0" w:color="000000"/>
            </w:tcBorders>
          </w:tcPr>
          <w:p w14:paraId="618C2FD1" w14:textId="77777777" w:rsidR="00035A10" w:rsidRPr="00990978" w:rsidRDefault="00035A10" w:rsidP="00685EA7">
            <w:pPr>
              <w:spacing w:before="20" w:after="20"/>
              <w:jc w:val="both"/>
              <w:rPr>
                <w:rFonts w:ascii="Times New Roman" w:eastAsia="Times New Roman" w:hAnsi="Times New Roman" w:cs="Times New Roman"/>
                <w:b/>
                <w:bCs/>
                <w:sz w:val="27"/>
                <w:szCs w:val="27"/>
              </w:rPr>
            </w:pPr>
          </w:p>
        </w:tc>
      </w:tr>
      <w:tr w:rsidR="00035A10" w:rsidRPr="00990978" w14:paraId="2679B27A" w14:textId="77777777" w:rsidTr="000919CD">
        <w:tc>
          <w:tcPr>
            <w:tcW w:w="855" w:type="dxa"/>
          </w:tcPr>
          <w:p w14:paraId="255BE893" w14:textId="219C577E" w:rsidR="00035A10" w:rsidRPr="00990978" w:rsidRDefault="005E13FF" w:rsidP="00685EA7">
            <w:pPr>
              <w:spacing w:before="20" w:after="20"/>
              <w:jc w:val="both"/>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6</w:t>
            </w:r>
          </w:p>
        </w:tc>
        <w:tc>
          <w:tcPr>
            <w:tcW w:w="1695" w:type="dxa"/>
          </w:tcPr>
          <w:p w14:paraId="51F61AB4" w14:textId="77777777" w:rsidR="00035A10" w:rsidRPr="00990978" w:rsidRDefault="00035A10" w:rsidP="00685EA7">
            <w:pPr>
              <w:spacing w:before="20" w:after="20"/>
              <w:jc w:val="both"/>
              <w:rPr>
                <w:rFonts w:ascii="Times New Roman" w:eastAsia="Times New Roman" w:hAnsi="Times New Roman" w:cs="Times New Roman"/>
                <w:b/>
                <w:bCs/>
                <w:sz w:val="27"/>
                <w:szCs w:val="27"/>
              </w:rPr>
            </w:pPr>
            <w:r w:rsidRPr="00990978">
              <w:rPr>
                <w:rFonts w:ascii="Times New Roman" w:eastAsia="Times New Roman" w:hAnsi="Times New Roman" w:cs="Times New Roman"/>
                <w:sz w:val="27"/>
                <w:szCs w:val="27"/>
              </w:rPr>
              <w:t>Sở Nội vụ (văn bản số 3594/SNV-SBN ngày 27/5/2026)</w:t>
            </w:r>
          </w:p>
        </w:tc>
        <w:tc>
          <w:tcPr>
            <w:tcW w:w="6948" w:type="dxa"/>
          </w:tcPr>
          <w:p w14:paraId="696B5A48" w14:textId="77777777" w:rsidR="00035A10" w:rsidRPr="00990978" w:rsidRDefault="00035A10" w:rsidP="00685EA7">
            <w:pPr>
              <w:spacing w:before="20" w:after="20"/>
              <w:jc w:val="both"/>
              <w:rPr>
                <w:rFonts w:ascii="Times New Roman" w:eastAsia="Times New Roman" w:hAnsi="Times New Roman" w:cs="Times New Roman"/>
                <w:b/>
                <w:bCs/>
                <w:sz w:val="27"/>
                <w:szCs w:val="27"/>
              </w:rPr>
            </w:pPr>
            <w:r w:rsidRPr="00990978">
              <w:rPr>
                <w:rFonts w:ascii="Times New Roman" w:eastAsia="Times New Roman" w:hAnsi="Times New Roman" w:cs="Times New Roman"/>
                <w:sz w:val="27"/>
                <w:szCs w:val="27"/>
              </w:rPr>
              <w:t>Rà soát thể thức trình bày, bố cục văn bản đúng theo quy định của Luật ban hành văn bản quy phạm pháp luật và phù hợp với nội dung các Chương, Điều; dự thảo Quyết định của Chủ tịch UBND Thành phố, tuy nhiên tại phần chữ ký đang ghi TM. UBND Thành phố; thống nhất sử dụng từ viết tắt KCN, CNN trong văn bản. Sở Công Thương cần đánh giá rõ và kỹ lưỡng hơn về sự phù hợp của dự thảo Quyết định với Điều 4 của Luật Thủ đô tại mục V. dự thảo Tờ trình.</w:t>
            </w:r>
          </w:p>
        </w:tc>
        <w:tc>
          <w:tcPr>
            <w:tcW w:w="4827" w:type="dxa"/>
          </w:tcPr>
          <w:p w14:paraId="567375C4" w14:textId="77777777" w:rsidR="00035A10" w:rsidRPr="00990978" w:rsidRDefault="00035A10" w:rsidP="00685EA7">
            <w:pPr>
              <w:spacing w:before="20" w:after="20"/>
              <w:jc w:val="both"/>
              <w:rPr>
                <w:rFonts w:ascii="Times New Roman" w:eastAsia="Times New Roman" w:hAnsi="Times New Roman" w:cs="Times New Roman"/>
                <w:b/>
                <w:bCs/>
                <w:sz w:val="27"/>
                <w:szCs w:val="27"/>
              </w:rPr>
            </w:pPr>
            <w:r w:rsidRPr="00990978">
              <w:rPr>
                <w:rFonts w:ascii="Times New Roman" w:eastAsia="Times New Roman" w:hAnsi="Times New Roman" w:cs="Times New Roman"/>
                <w:sz w:val="27"/>
                <w:szCs w:val="27"/>
              </w:rPr>
              <w:t>Tiếp thu ý kiến</w:t>
            </w:r>
          </w:p>
        </w:tc>
      </w:tr>
      <w:tr w:rsidR="001F764E" w:rsidRPr="00990978" w14:paraId="6EDA70CE" w14:textId="77777777" w:rsidTr="0055006C">
        <w:tc>
          <w:tcPr>
            <w:tcW w:w="855" w:type="dxa"/>
          </w:tcPr>
          <w:p w14:paraId="22113CE5" w14:textId="64011B5C" w:rsidR="001F764E" w:rsidRPr="00990978" w:rsidRDefault="005E13FF" w:rsidP="0055006C">
            <w:pPr>
              <w:spacing w:before="20" w:after="20"/>
              <w:jc w:val="both"/>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7</w:t>
            </w:r>
          </w:p>
        </w:tc>
        <w:tc>
          <w:tcPr>
            <w:tcW w:w="1695" w:type="dxa"/>
          </w:tcPr>
          <w:p w14:paraId="0A59EFD7" w14:textId="77777777" w:rsidR="001F764E" w:rsidRPr="00990978" w:rsidRDefault="001F764E" w:rsidP="0055006C">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Sở Tài chính (văn bản số 8641/STC-KTN ngày 01/6/2026)</w:t>
            </w:r>
          </w:p>
        </w:tc>
        <w:tc>
          <w:tcPr>
            <w:tcW w:w="6948" w:type="dxa"/>
          </w:tcPr>
          <w:p w14:paraId="3752CBFF" w14:textId="77777777" w:rsidR="001F764E" w:rsidRPr="00990978" w:rsidRDefault="001F764E" w:rsidP="0055006C">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 xml:space="preserve">Về cơ bản, Sở Tài chính thống nhất với sự cần thiết ban hành Quy định tiêu chí khu, cụm công nghiệp sinh thái trên địa bàn Thành phố, việc chuyển đổi sang mô hình sinh thái là đòn bẩy quan trọng để nâng cao năng lực cạnh tranh, thu hút dòng vốn đầu tư trực tiếp nước ngoài (FDI) chất lượng cao và đón đầu các dòng chuyển dịch vốn xanh quốc tế. Sự phát triển của các khu, cụm công nghiệp sinh thái sẽ tối ưu hóa việc sử dụng tài nguyên (nước, năng lượng), giảm thiểu chi phí khắc phục hậu quả môi trường cho ngân sách Thành phố trong dài hạn. Việc quy định lộ trình chuyển đổi từ Giai đoạn 1 (2026-2028: rà soát, </w:t>
            </w:r>
            <w:r w:rsidRPr="00990978">
              <w:rPr>
                <w:rFonts w:ascii="Times New Roman" w:eastAsia="Times New Roman" w:hAnsi="Times New Roman" w:cs="Times New Roman"/>
                <w:sz w:val="27"/>
                <w:szCs w:val="27"/>
              </w:rPr>
              <w:lastRenderedPageBreak/>
              <w:t>phân loại các khu, cụm công nghiệp, lựa chọn tối thiểu 02 khu công nghiệp và 03 cụm công nghiệp đang hoạt động để xây dựng mô hình khu công nghiệp, cụm công nghiệp sinh thái, lập đề án chuyển đổi và đăng ký chứng nhận khu, cụm công nghiệp sinh thái) đến Giai đoạn 2 (2028- 2045: đánh giá kết quả mô hình khu, cụm công nghiệp sinh thái để nhân rộng…) là lộ trình phù hợp, giúp phân bổ nguồn lực ngân sách nhà nước một cách hợp lý, đánh giá hiệu quả thời gian áp dụng để có phương án chuyển đổi, sử dụng ngân sách phù hợp.</w:t>
            </w:r>
          </w:p>
          <w:p w14:paraId="7E68B4A6" w14:textId="77777777" w:rsidR="001F764E" w:rsidRPr="00990978" w:rsidRDefault="001F764E" w:rsidP="0055006C">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Đề nghị Sở Công Thương rà soát, xây dựng các tiêu chí khu, cụm công nghiệp sinh thái trên địa bàn Thành phố và lộ trình, cơ chế, chính sách hỗ trợ chuyển đổi khu, cụm công nghiệp đang hoạt động thành khu, cụm công nghiệp sinh thái đảm bảo phù hợp các quy định pháp luật về đầu tư, xây dựng, đất đai, phù hợp quy định về khu công nghiệp, cụm công nghiệp theo quy định pháp luật</w:t>
            </w:r>
          </w:p>
        </w:tc>
        <w:tc>
          <w:tcPr>
            <w:tcW w:w="4827" w:type="dxa"/>
          </w:tcPr>
          <w:p w14:paraId="11E73B4B" w14:textId="77777777" w:rsidR="001F764E" w:rsidRPr="00990978" w:rsidRDefault="001F764E" w:rsidP="0055006C">
            <w:pPr>
              <w:spacing w:before="20" w:after="20"/>
              <w:jc w:val="both"/>
              <w:rPr>
                <w:rFonts w:ascii="Times New Roman" w:eastAsia="Times New Roman" w:hAnsi="Times New Roman" w:cs="Times New Roman"/>
                <w:b/>
                <w:bCs/>
                <w:sz w:val="27"/>
                <w:szCs w:val="27"/>
              </w:rPr>
            </w:pPr>
            <w:r w:rsidRPr="00990978">
              <w:rPr>
                <w:rFonts w:ascii="Times New Roman" w:eastAsia="Times New Roman" w:hAnsi="Times New Roman" w:cs="Times New Roman"/>
                <w:sz w:val="27"/>
                <w:szCs w:val="27"/>
              </w:rPr>
              <w:lastRenderedPageBreak/>
              <w:t>Tiếp thu và nhất trí với nội dung đề nghị của Sở Tài chính</w:t>
            </w:r>
          </w:p>
        </w:tc>
      </w:tr>
      <w:tr w:rsidR="000E46DD" w:rsidRPr="00990978" w14:paraId="14FEE237" w14:textId="77777777" w:rsidTr="001B24DE">
        <w:tc>
          <w:tcPr>
            <w:tcW w:w="855" w:type="dxa"/>
          </w:tcPr>
          <w:p w14:paraId="1A51537C" w14:textId="67AE4D5D" w:rsidR="000E46DD" w:rsidRPr="00990978" w:rsidRDefault="005E13FF" w:rsidP="00685EA7">
            <w:pPr>
              <w:spacing w:before="20" w:after="20"/>
              <w:jc w:val="both"/>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lastRenderedPageBreak/>
              <w:t>8</w:t>
            </w:r>
          </w:p>
        </w:tc>
        <w:tc>
          <w:tcPr>
            <w:tcW w:w="1695" w:type="dxa"/>
          </w:tcPr>
          <w:p w14:paraId="3CFC8A7F" w14:textId="3A93DB23" w:rsidR="000E46DD" w:rsidRPr="00990978" w:rsidRDefault="00990978"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Sở Tư pháp</w:t>
            </w:r>
          </w:p>
        </w:tc>
        <w:tc>
          <w:tcPr>
            <w:tcW w:w="6948" w:type="dxa"/>
          </w:tcPr>
          <w:p w14:paraId="71A2304E" w14:textId="77777777" w:rsidR="000E46DD" w:rsidRDefault="00990978" w:rsidP="00685EA7">
            <w:pPr>
              <w:spacing w:before="20" w:after="20"/>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1. </w:t>
            </w:r>
            <w:r w:rsidRPr="00990978">
              <w:rPr>
                <w:rFonts w:ascii="Times New Roman" w:eastAsia="Times New Roman" w:hAnsi="Times New Roman" w:cs="Times New Roman"/>
                <w:sz w:val="27"/>
                <w:szCs w:val="27"/>
              </w:rPr>
              <w:t>Đề nghị lược bỏ cụm từ “CHỦ TỊCH ỦY BAN NHÂN DÂN THÀNH PHỐ”, lược bỏ cụm từ “QUYẾT ĐỊNH:”, lược bỏ phần gạch chân dưới tên của dự 2 thảo Quyết định. Do, thẩm quyền ban hành Quyết định này là của UBND Thành phố</w:t>
            </w:r>
          </w:p>
          <w:p w14:paraId="7A2B61EF" w14:textId="76AC2538" w:rsidR="00990978" w:rsidRDefault="00990978" w:rsidP="00685EA7">
            <w:pPr>
              <w:spacing w:before="20" w:after="20"/>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2.</w:t>
            </w:r>
            <w:r w:rsidRPr="00990978">
              <w:rPr>
                <w:rFonts w:ascii="Times New Roman" w:eastAsia="Times New Roman" w:hAnsi="Times New Roman" w:cs="Times New Roman"/>
                <w:sz w:val="27"/>
                <w:szCs w:val="27"/>
              </w:rPr>
              <w:t xml:space="preserve"> Đề nghị cơ quan soạn thảo lược bỏ phần gạch chân dưới tên của dự thảo Quy định để đảm bảo theo mẫu Quyết định được ban hành kèm theo Nghị định số 187/2025/NĐ-CP; </w:t>
            </w:r>
          </w:p>
          <w:p w14:paraId="7D9DF496" w14:textId="77777777" w:rsidR="00990978" w:rsidRDefault="00990978" w:rsidP="00685EA7">
            <w:pPr>
              <w:spacing w:before="20" w:after="20"/>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3.</w:t>
            </w:r>
            <w:r w:rsidRPr="00990978">
              <w:rPr>
                <w:rFonts w:ascii="Times New Roman" w:eastAsia="Times New Roman" w:hAnsi="Times New Roman" w:cs="Times New Roman"/>
                <w:sz w:val="27"/>
                <w:szCs w:val="27"/>
              </w:rPr>
              <w:t xml:space="preserve"> Đối với Điều 1 dự thảo Quy định: Đề nghị cơ quan soạn thảo lược bỏ cụm từ “Quyết định này” tại khoản 1 và khoản 2 của dự thảo. Do đây là phần Quy định ban hành kèm theo dự thảo Quyết định.</w:t>
            </w:r>
          </w:p>
          <w:p w14:paraId="7012D5F6" w14:textId="77777777" w:rsidR="00990978" w:rsidRDefault="00990978" w:rsidP="00685EA7">
            <w:pPr>
              <w:spacing w:before="20" w:after="20"/>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4. </w:t>
            </w:r>
            <w:r w:rsidRPr="00990978">
              <w:rPr>
                <w:rFonts w:ascii="Times New Roman" w:eastAsia="Times New Roman" w:hAnsi="Times New Roman" w:cs="Times New Roman"/>
                <w:sz w:val="27"/>
                <w:szCs w:val="27"/>
              </w:rPr>
              <w:t xml:space="preserve">Tại Điều 2 dự thảo Quy định: </w:t>
            </w:r>
          </w:p>
          <w:p w14:paraId="320FF045" w14:textId="5BBA35A2" w:rsidR="00990978" w:rsidRDefault="00990978"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lastRenderedPageBreak/>
              <w:t>+ Đề nghị cơ quan soạn thảo nghiên cứu sửa lại nội dung quy định:</w:t>
            </w:r>
            <w:r>
              <w:rPr>
                <w:rFonts w:ascii="Times New Roman" w:eastAsia="Times New Roman" w:hAnsi="Times New Roman" w:cs="Times New Roman"/>
                <w:sz w:val="27"/>
                <w:szCs w:val="27"/>
              </w:rPr>
              <w:t xml:space="preserve"> </w:t>
            </w:r>
            <w:r w:rsidRPr="00990978">
              <w:rPr>
                <w:rFonts w:ascii="Times New Roman" w:eastAsia="Times New Roman" w:hAnsi="Times New Roman" w:cs="Times New Roman"/>
                <w:sz w:val="27"/>
                <w:szCs w:val="27"/>
              </w:rPr>
              <w:t xml:space="preserve">“Bộ tiêu chí khu công nghiệp, cụm công nghiệp sinh thái ban hành kèm theo Quyết định này gồm…” thành “Tiêu chí khu công nghiệp, cụm công nghiệp sinh thái gồm…”. Do, cơ quan soạn thảo chỉ tham mưu ban hành điều, khoản quy định về tiêu chí, không tham mưu ban hành “Bộ tiêu chí”; đồng thời, các tiêu chí đã được quy định trực tiếp tại dự thảo Quy định, không có phục lục “ban hành kèm theo”. Do vậy, đề nghị cơ quan soạn thảo nghiên cứu hoàn thiện lại nội dung này; </w:t>
            </w:r>
          </w:p>
          <w:p w14:paraId="0541A389" w14:textId="77777777" w:rsidR="00990978" w:rsidRDefault="00990978"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 xml:space="preserve">+ Tại điểm a, khoản 2: Đề nghị có quan soạn thảo sửa lại nội dung “quy định tại Điều 11” thành “quy định tại Điều 8” do các nội dung về lộ trình chuyển đổi khu công nghiệp, cụm công nghiệp đang hoạt độn thành khu, cụm công nghiệp sinh thái cơ quan soạn thảo đang thiết kế tại Điều 8 của dự thảo Quy định; </w:t>
            </w:r>
          </w:p>
          <w:p w14:paraId="19547AD8" w14:textId="77777777" w:rsidR="00990978" w:rsidRDefault="00990978"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 xml:space="preserve">+ Đề nghị cơ quan soạn thảo lược bỏ quy định tại khoản 3 do nguyên tác áp dụng pháp luật đối với các văn bản thi hành Luật Thủ đô đã được quy định tại khoản 2 Điều 5 Luật Thủ đô năm 2026; </w:t>
            </w:r>
          </w:p>
          <w:p w14:paraId="740B9A9B" w14:textId="77777777" w:rsidR="00990978" w:rsidRDefault="00990978"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 xml:space="preserve">+ Đối với khoản 4: Đề nghị cơ quan soạn thảo thay cụm từ “hình thành” bằng cụm từ “được thành lập” để đảm bảo đúng thuật ngữ quy định; </w:t>
            </w:r>
          </w:p>
          <w:p w14:paraId="6C06CB82" w14:textId="77777777" w:rsidR="00990978" w:rsidRDefault="00990978"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 Đối với khoản 5: Đề nghị cơ quan soạn thảo cân nhắc sửa như sau: “Các khu công nghiệp, cụm công nghiệp được thành lập sau ngày Quyết định này có hiệu lực thì phải đảm bảo các tiêu chí bắt buộc quy định tại điểm a khoản 2 Điều này khi thành lập”</w:t>
            </w:r>
          </w:p>
          <w:p w14:paraId="030A1782" w14:textId="77777777" w:rsidR="00990978" w:rsidRDefault="00990978" w:rsidP="00685EA7">
            <w:pPr>
              <w:spacing w:before="20" w:after="20"/>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5. </w:t>
            </w:r>
            <w:r w:rsidRPr="00990978">
              <w:rPr>
                <w:rFonts w:ascii="Times New Roman" w:eastAsia="Times New Roman" w:hAnsi="Times New Roman" w:cs="Times New Roman"/>
                <w:sz w:val="27"/>
                <w:szCs w:val="27"/>
              </w:rPr>
              <w:t xml:space="preserve">Tại Điều 3 dự thảo Quy định: </w:t>
            </w:r>
          </w:p>
          <w:p w14:paraId="3A433F32" w14:textId="77777777" w:rsidR="00990978" w:rsidRDefault="00990978"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 xml:space="preserve">+ Đề nghị cơ quan soạn thảo cân nhắc lược bỏ cụm nội dung sau: “đóng vai trò hạt nhân dẫn dắt nền kinh tế số và kinh tế </w:t>
            </w:r>
            <w:r w:rsidRPr="00990978">
              <w:rPr>
                <w:rFonts w:ascii="Times New Roman" w:eastAsia="Times New Roman" w:hAnsi="Times New Roman" w:cs="Times New Roman"/>
                <w:sz w:val="27"/>
                <w:szCs w:val="27"/>
              </w:rPr>
              <w:lastRenderedPageBreak/>
              <w:t xml:space="preserve">tuần hoàn của Thủ đô”. Vì nội dung “đóng vai trò hạt nhân” không phải là văn phong được sử dụng trong văn bản quy phạm pháp luật; 3 </w:t>
            </w:r>
          </w:p>
          <w:p w14:paraId="5CB65CB0" w14:textId="77777777" w:rsidR="00990978" w:rsidRDefault="00990978"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 Khoản 5: Nội dung này không phải là nội dung quy định về giải thích từ ngữ. Đề nghị cơ quan soạn thảo lược bỏ nội dung này. Đối với việc viết tắt, nên quy định trực tiếp vào nội dung của Quyết đinh, Quy định tại lần đầu sử dụng cụm từ cần viết tắt như: Khu công nghiệp (sau đây viết tắt là KCN)</w:t>
            </w:r>
          </w:p>
          <w:p w14:paraId="596F3E14" w14:textId="77777777" w:rsidR="00990978" w:rsidRDefault="00990978" w:rsidP="00685EA7">
            <w:pPr>
              <w:spacing w:before="20" w:after="20"/>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6. </w:t>
            </w:r>
            <w:r w:rsidRPr="00990978">
              <w:rPr>
                <w:rFonts w:ascii="Times New Roman" w:eastAsia="Times New Roman" w:hAnsi="Times New Roman" w:cs="Times New Roman"/>
                <w:sz w:val="27"/>
                <w:szCs w:val="27"/>
              </w:rPr>
              <w:t>Tại khoản 1 Điều 4 dự thảo Quy đinh: Đề nghị cơ quan soạn thảo quy định rõ hơn về nội dung quy định: “Có danh mục các ngành, nghề chính sẽ thu hút đầu tư vào khu công nghiệp phù hợp quy hoạch của Thành phố” là phù hợp với quy hoạch nào của Thành phố.</w:t>
            </w:r>
          </w:p>
          <w:p w14:paraId="1BE0DE5D" w14:textId="4725BBFD" w:rsidR="00990978" w:rsidRDefault="00990978" w:rsidP="00685EA7">
            <w:pPr>
              <w:spacing w:before="20" w:after="20"/>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7.</w:t>
            </w:r>
            <w:r w:rsidRPr="00990978">
              <w:rPr>
                <w:rFonts w:ascii="Times New Roman" w:eastAsia="Times New Roman" w:hAnsi="Times New Roman" w:cs="Times New Roman"/>
                <w:sz w:val="27"/>
                <w:szCs w:val="27"/>
              </w:rPr>
              <w:t xml:space="preserve"> Điều 4 và Điều 6 của dự thảo Quy định về tiêu chí xác định khu công nghiệp sinh thái và tiêu chí xác định cụm công nghiệp sinh thái có một số khoản còn quy định chung chung, chưa có quy định định mức, định lượng cụ thể đối với từng tiêu chí sẽ dẫn đến khó xác định khi triển khai thực hiện. Do đó, đề nghị cơ quan soạn thảo nghiên cứu để bổ sung các nội dung quy định mang tính chất định lượng, thể hiện rõ tiêu chí cần đạt được là như thế nào để hạn chế vướng mắc trong quá trình triển khai thực hiện.</w:t>
            </w:r>
          </w:p>
          <w:p w14:paraId="6987ED3C" w14:textId="77777777" w:rsidR="00990978" w:rsidRDefault="00990978" w:rsidP="00685EA7">
            <w:pPr>
              <w:spacing w:before="20" w:after="20"/>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8. </w:t>
            </w:r>
            <w:r w:rsidRPr="00990978">
              <w:rPr>
                <w:rFonts w:ascii="Times New Roman" w:eastAsia="Times New Roman" w:hAnsi="Times New Roman" w:cs="Times New Roman"/>
                <w:sz w:val="27"/>
                <w:szCs w:val="27"/>
              </w:rPr>
              <w:t>Điều 8 của dự thảo Quy định: Quy định về lộ trình chuyển đổi khu công nghiệp, cụm công nghiệp đang hoạt động thành khu, cụm công nghiệp sinh thái hiện còn quy định chung chung, chưa rõ tiến trình chi tiết, nhiệm vụ, trách nhiệm cụ thể giao cho từng cơ quan đơn vị. Ví dụ: cơ quan nào chịu trách nhiệm rà soát, phân loại các khu công nghiệp, cụm công nghiệp; cơ quan nào lập đề án chuyển đổi…</w:t>
            </w:r>
          </w:p>
          <w:p w14:paraId="7F6917BA" w14:textId="77777777" w:rsidR="00990978" w:rsidRDefault="00990978" w:rsidP="00685EA7">
            <w:pPr>
              <w:spacing w:before="20" w:after="20"/>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lastRenderedPageBreak/>
              <w:t xml:space="preserve">9. </w:t>
            </w:r>
            <w:r w:rsidRPr="00990978">
              <w:rPr>
                <w:rFonts w:ascii="Times New Roman" w:eastAsia="Times New Roman" w:hAnsi="Times New Roman" w:cs="Times New Roman"/>
                <w:sz w:val="27"/>
                <w:szCs w:val="27"/>
              </w:rPr>
              <w:t>Điều 9 của dự thảo Quy định: Do Quốc hội đã giao thẩm quyền cho UBND Thành phố tại điểm a khoản 2 Điều 13 Luật Thủ đô năm 2026 về việc quy định: “Tiêu chí khu, cụm công nghiệp sinh thái trên địa bàn Thành phố và lộ trình, cơ chế, chính sách hỗ trợ chuyển đổi khu, cụm công nghiệp đang hoạt động thành khu, cụm công nghiệp sinh thái” nên đề nghị cơ quan soạn thảo tham mưu quy định cụ thể cơ chế, chính sách hỗ trợ chuyển đổi ngay tại Quyết định này, không quy định việc “trình Hội đồng nhận dân Thành phố ban hành Nghị quyết về cơ chế hỗ trợ” như nội dung dự thảo Quy định. Vì, Luật Thủ đô năm 2026 không giao thẩm quyền cho HĐND Thành phố đối với nhiệm vụ này.</w:t>
            </w:r>
          </w:p>
          <w:p w14:paraId="4A544036" w14:textId="77777777" w:rsidR="00990978" w:rsidRDefault="00990978" w:rsidP="00685EA7">
            <w:pPr>
              <w:spacing w:before="20" w:after="20"/>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10. </w:t>
            </w:r>
            <w:r w:rsidRPr="00990978">
              <w:rPr>
                <w:rFonts w:ascii="Times New Roman" w:eastAsia="Times New Roman" w:hAnsi="Times New Roman" w:cs="Times New Roman"/>
                <w:sz w:val="27"/>
                <w:szCs w:val="27"/>
              </w:rPr>
              <w:t xml:space="preserve">Điều 10 của dự thảo Quy định: </w:t>
            </w:r>
          </w:p>
          <w:p w14:paraId="5E1119B9" w14:textId="77777777" w:rsidR="00990978" w:rsidRDefault="00990978"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 xml:space="preserve">+ Căn cứ vào nội dung dự thảo, Sở Tư pháp nhận thấy cơ quan soạn thảo tham mưu UBND Thành phố ban hành quy định về thủ tục hành chính. Do đó, đề nghị cơ quan soạn thảo thực hiện việc đánh giá thủ tục hành chính theo mẫu số 06 Phụ lục IV ban hành kèm theo Nghị định số 187/2025/NĐ-CP; Đồng thời, quy định rõ từng thủ tục như: Thủ tục đăng ký chứng nhận khu công nghiệp, cụm công nghiệp sinh thái; thủ tục đăng ký cấp lại chứng nhận… </w:t>
            </w:r>
          </w:p>
          <w:p w14:paraId="25312FFA" w14:textId="77777777" w:rsidR="00990978" w:rsidRDefault="00990978"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 xml:space="preserve">+ Đề nghị cơ quan soạn thảo tham mưu UBND Thành phố giao nhiệm vụ cho cơ quan, đơn vị và quy định tiến trình, các bước thực hiện và thời hạn thực hiện giải quyết thủ tục như thế nào. </w:t>
            </w:r>
          </w:p>
          <w:p w14:paraId="035CD898" w14:textId="77777777" w:rsidR="00990978" w:rsidRDefault="00990978"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 xml:space="preserve">+ Đề nghị quy định 01 cơ quan tham mưu giải quyết thống nhất là Ban Quản lý các Khu công nghệ cao và Khu công nghiệp hay là Sở Công thương, không quy định theo hướng hoặc là một trong hai cơ quan như: “Ban Quản lý các Khu công 4 nghệ cao và Khu công nghiệp/Sở Công thương”, vì như vậy sẽ khó </w:t>
            </w:r>
            <w:r w:rsidRPr="00990978">
              <w:rPr>
                <w:rFonts w:ascii="Times New Roman" w:eastAsia="Times New Roman" w:hAnsi="Times New Roman" w:cs="Times New Roman"/>
                <w:sz w:val="27"/>
                <w:szCs w:val="27"/>
              </w:rPr>
              <w:lastRenderedPageBreak/>
              <w:t xml:space="preserve">xác định trách nhiệm khi cần phải xem xét đến trách nhiệm của cơ quan tham mưu giải quyết và không đúng kỹ thuật trình bày văn bản quy phạm pháp luật. </w:t>
            </w:r>
          </w:p>
          <w:p w14:paraId="140B56C0" w14:textId="77777777" w:rsidR="00990978" w:rsidRDefault="00990978"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 Đề nghị cơ quan soạn thảo nghiên cứu tham mưu UBND Thành phố ban hành các biểu mẫu quy định về thành phần hồ sơ như mẫu đơn hoặc giấy đăng ký</w:t>
            </w:r>
          </w:p>
          <w:p w14:paraId="06593765" w14:textId="77777777" w:rsidR="00990978" w:rsidRDefault="00990978" w:rsidP="00685EA7">
            <w:pPr>
              <w:spacing w:before="20" w:after="20"/>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11. </w:t>
            </w:r>
            <w:r w:rsidRPr="00990978">
              <w:rPr>
                <w:rFonts w:ascii="Times New Roman" w:eastAsia="Times New Roman" w:hAnsi="Times New Roman" w:cs="Times New Roman"/>
                <w:sz w:val="27"/>
                <w:szCs w:val="27"/>
              </w:rPr>
              <w:t xml:space="preserve">Tại Điều 12 của dự thảo Quy định: </w:t>
            </w:r>
          </w:p>
          <w:p w14:paraId="7AB4B81B" w14:textId="77777777" w:rsidR="00990978" w:rsidRDefault="00990978"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 xml:space="preserve">+ Khoản 1: đề nghị bổ sung từ “cụm công nghiệp” vào sau cụm từ “đối với khu công nghiệp” để đảm bảo đúng với đối tượng đã nêu tại phần tên Điều; </w:t>
            </w:r>
          </w:p>
          <w:p w14:paraId="03307F5D" w14:textId="77777777" w:rsidR="00990978" w:rsidRDefault="00990978"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 Khoản 2: Đề nghị bổ sung thêm cụm từ “quy định tại Điều 4 đối với khu công nghiệp và Điều 6 đối với cụm công nghiệp” vào sau cụm từ “tiêu chuẩn”; đồng thời, đề nghị thay cụm từ “tiêu chuẩn” bằng cụm từ “tiêu chí” để đảm bảo đúng thuật ngữ quy định trong dự thảo.</w:t>
            </w:r>
          </w:p>
          <w:p w14:paraId="5F33E5AC" w14:textId="77777777" w:rsidR="00990978" w:rsidRDefault="00990978" w:rsidP="00685EA7">
            <w:pPr>
              <w:spacing w:before="20" w:after="20"/>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12. </w:t>
            </w:r>
            <w:r w:rsidRPr="00990978">
              <w:rPr>
                <w:rFonts w:ascii="Times New Roman" w:eastAsia="Times New Roman" w:hAnsi="Times New Roman" w:cs="Times New Roman"/>
                <w:sz w:val="27"/>
                <w:szCs w:val="27"/>
              </w:rPr>
              <w:t xml:space="preserve">Tại Điều 13 của dự thảo Quy định: </w:t>
            </w:r>
          </w:p>
          <w:p w14:paraId="2279E33E" w14:textId="77777777" w:rsidR="00990978" w:rsidRDefault="00990978"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 xml:space="preserve">+ Đề nghị cơ quan soạn thảo nghiên cứu điều chỉnh lại nội dung tại điểm c khoản 1 và khoản 3 khi tham mưu UBND Thành phố quy định việc giao cho các cơ quan chuyên môn thuộc UBND Thành phố và UBND cấp xã “xây dựng cơ chế, chính sách hỗ trợ chuyển đổi”, “tham mưu cơ chế hỗ trợ tài chính”. Vì Quốc hội đã giao thẩm quyền cho UBND Thành phố quy định: “Tiêu chí khu, cụm công nghiệp sinh thái trên địa bàn Thành phố và lộ trình, cơ chế, chính sách hỗ trợ chuyển đổi khu, cụm công nghiệp đang hoạt động thành khu, cụm công nghiệp sinh thái”, trong khi theo quy định tại điểm d khoản 1 Điều 33 Luật Thủ đô năm 2026 thì UBND Thành phố sẽ không có thẩm quyền phân cấp, ủy quyền đối với nhiệm vụ nêu trên. Vì vậy, đề nghị cơ quan soạn thảo tham mưu UBND Thành phố quy định trực </w:t>
            </w:r>
            <w:r w:rsidRPr="00990978">
              <w:rPr>
                <w:rFonts w:ascii="Times New Roman" w:eastAsia="Times New Roman" w:hAnsi="Times New Roman" w:cs="Times New Roman"/>
                <w:sz w:val="27"/>
                <w:szCs w:val="27"/>
              </w:rPr>
              <w:lastRenderedPageBreak/>
              <w:t xml:space="preserve">tiếp các cơ chế, chính sách hỗ trợ chuyển đổi khu, cụm công nghiệp đang hoạt động thành khu, cụm công nghiệp sinh thái tại dự thảo Quyết định này; </w:t>
            </w:r>
          </w:p>
          <w:p w14:paraId="258EBE8E" w14:textId="77777777" w:rsidR="00990978" w:rsidRDefault="00990978"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 Tại Điều 13 của dự thảo Quy định: Đề nghị cơ quan soạn thảo rà soát kỹ lại chức năng nhiệm vụ của từng cơ quan, đơn vị để tham mưu UBND Thành phố quy định rõ trách nhiệm thực hiện cụ thể của từng cơ quan để đảm bảo các cơ quan thực hiện đúng nhiệm vụ được giao, không bị chồng chéo nhiệm vụ trong quá trình triển khai thực hiện Quyết định.</w:t>
            </w:r>
          </w:p>
          <w:p w14:paraId="3F5A0ACB" w14:textId="0AC84BD3" w:rsidR="00990978" w:rsidRPr="00990978" w:rsidRDefault="00990978" w:rsidP="00685EA7">
            <w:pPr>
              <w:spacing w:before="20" w:after="20"/>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13.</w:t>
            </w:r>
            <w:r w:rsidRPr="00990978">
              <w:rPr>
                <w:rFonts w:ascii="Times New Roman" w:eastAsia="Times New Roman" w:hAnsi="Times New Roman" w:cs="Times New Roman"/>
                <w:sz w:val="27"/>
                <w:szCs w:val="27"/>
              </w:rPr>
              <w:t>Đề nghị không sử dụng ký tự “/” để thay thế cho từ “hoặc” trong nội dung dự thảo như nội dung: “Ban Quản lý các Khu công nghệ cao và Khu công nghiệp/Sở Công thương” cơ quan soạn thảo đang soạn.</w:t>
            </w:r>
          </w:p>
        </w:tc>
        <w:tc>
          <w:tcPr>
            <w:tcW w:w="4827" w:type="dxa"/>
          </w:tcPr>
          <w:p w14:paraId="3CF1D49D" w14:textId="3F0D3DAC" w:rsidR="000E46DD" w:rsidRPr="007D615B" w:rsidRDefault="00B96994" w:rsidP="00685EA7">
            <w:pPr>
              <w:spacing w:before="20" w:after="20"/>
              <w:jc w:val="both"/>
              <w:rPr>
                <w:rFonts w:ascii="Times New Roman" w:eastAsia="Times New Roman" w:hAnsi="Times New Roman" w:cs="Times New Roman"/>
                <w:sz w:val="27"/>
                <w:szCs w:val="27"/>
              </w:rPr>
            </w:pPr>
            <w:r w:rsidRPr="007D615B">
              <w:rPr>
                <w:rFonts w:ascii="Times New Roman" w:eastAsia="Times New Roman" w:hAnsi="Times New Roman" w:cs="Times New Roman"/>
                <w:sz w:val="27"/>
                <w:szCs w:val="27"/>
              </w:rPr>
              <w:lastRenderedPageBreak/>
              <w:t>- Tiếp thu và chỉnh sửa theo nội dung góp ý của Sở Tư pháp từ mục 1 đến mục 5</w:t>
            </w:r>
          </w:p>
          <w:p w14:paraId="00636811" w14:textId="19F18C13" w:rsidR="00B96994" w:rsidRPr="007D615B" w:rsidRDefault="00B96994" w:rsidP="00685EA7">
            <w:pPr>
              <w:spacing w:before="20" w:after="20"/>
              <w:jc w:val="both"/>
              <w:rPr>
                <w:rFonts w:ascii="Times New Roman" w:eastAsia="Times New Roman" w:hAnsi="Times New Roman" w:cs="Times New Roman"/>
                <w:sz w:val="27"/>
                <w:szCs w:val="27"/>
              </w:rPr>
            </w:pPr>
            <w:r w:rsidRPr="007D615B">
              <w:rPr>
                <w:rFonts w:ascii="Times New Roman" w:eastAsia="Times New Roman" w:hAnsi="Times New Roman" w:cs="Times New Roman"/>
                <w:sz w:val="27"/>
                <w:szCs w:val="27"/>
              </w:rPr>
              <w:t>- Mục 6: đã có quy định tại Nghị định 35/2022/NĐ-CP của Chính phủ.</w:t>
            </w:r>
          </w:p>
          <w:p w14:paraId="6597A264" w14:textId="2D09BD95" w:rsidR="00B96994" w:rsidRDefault="00B96994" w:rsidP="00685EA7">
            <w:pPr>
              <w:spacing w:before="20" w:after="20"/>
              <w:jc w:val="both"/>
              <w:rPr>
                <w:rFonts w:ascii="Times New Roman" w:eastAsia="Times New Roman" w:hAnsi="Times New Roman" w:cs="Times New Roman"/>
                <w:sz w:val="27"/>
                <w:szCs w:val="27"/>
              </w:rPr>
            </w:pPr>
            <w:r w:rsidRPr="007D615B">
              <w:rPr>
                <w:rFonts w:ascii="Times New Roman" w:eastAsia="Times New Roman" w:hAnsi="Times New Roman" w:cs="Times New Roman"/>
                <w:sz w:val="27"/>
                <w:szCs w:val="27"/>
              </w:rPr>
              <w:t xml:space="preserve">- Mục 7, 8, 9: Sau </w:t>
            </w:r>
            <w:r w:rsidR="007D615B" w:rsidRPr="007D615B">
              <w:rPr>
                <w:rFonts w:ascii="Times New Roman" w:eastAsia="Times New Roman" w:hAnsi="Times New Roman" w:cs="Times New Roman"/>
                <w:sz w:val="27"/>
                <w:szCs w:val="27"/>
              </w:rPr>
              <w:t>2 năm</w:t>
            </w:r>
            <w:r w:rsidRPr="007D615B">
              <w:rPr>
                <w:rFonts w:ascii="Times New Roman" w:eastAsia="Times New Roman" w:hAnsi="Times New Roman" w:cs="Times New Roman"/>
                <w:sz w:val="27"/>
                <w:szCs w:val="27"/>
              </w:rPr>
              <w:t xml:space="preserve"> thí điểm xây dựng mô hình khu, cụm công nghiệp sinh thái</w:t>
            </w:r>
            <w:r w:rsidR="007D615B" w:rsidRPr="007D615B">
              <w:rPr>
                <w:rFonts w:ascii="Times New Roman" w:eastAsia="Times New Roman" w:hAnsi="Times New Roman" w:cs="Times New Roman"/>
                <w:sz w:val="27"/>
                <w:szCs w:val="27"/>
              </w:rPr>
              <w:t>, Sở Công Thương sẽ có tổng kết đánh giá và có lộ trình, cơ chế chính sách hỗ trợ cụ thể</w:t>
            </w:r>
            <w:r w:rsidR="007D615B">
              <w:rPr>
                <w:rFonts w:ascii="Times New Roman" w:eastAsia="Times New Roman" w:hAnsi="Times New Roman" w:cs="Times New Roman"/>
                <w:sz w:val="27"/>
                <w:szCs w:val="27"/>
              </w:rPr>
              <w:t>.</w:t>
            </w:r>
          </w:p>
          <w:p w14:paraId="02A99B09" w14:textId="751AA96D" w:rsidR="002C4F32" w:rsidRDefault="002C4F32" w:rsidP="00685EA7">
            <w:pPr>
              <w:spacing w:before="20" w:after="20"/>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Mục 10: Sở Công Thương đã có báo cáo thủ tục hành chính theo mẫu quy định tại Nghị định 187/2025/NĐ-CP</w:t>
            </w:r>
          </w:p>
          <w:p w14:paraId="061CA81F" w14:textId="18211B90" w:rsidR="002C4F32" w:rsidRDefault="002C4F32" w:rsidP="00685EA7">
            <w:pPr>
              <w:spacing w:before="20" w:after="20"/>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lastRenderedPageBreak/>
              <w:t xml:space="preserve">- Sau 2 năm </w:t>
            </w:r>
            <w:r w:rsidRPr="007D615B">
              <w:rPr>
                <w:rFonts w:ascii="Times New Roman" w:eastAsia="Times New Roman" w:hAnsi="Times New Roman" w:cs="Times New Roman"/>
                <w:sz w:val="27"/>
                <w:szCs w:val="27"/>
              </w:rPr>
              <w:t>Sở Công Thương sẽ có tổng kết đánh giá và có</w:t>
            </w:r>
            <w:r>
              <w:rPr>
                <w:rFonts w:ascii="Times New Roman" w:eastAsia="Times New Roman" w:hAnsi="Times New Roman" w:cs="Times New Roman"/>
                <w:sz w:val="27"/>
                <w:szCs w:val="27"/>
              </w:rPr>
              <w:t xml:space="preserve"> giao nhiệm vụ chi tiết cho các đơn vị và có quy định tiến trình, bước thực hiện, biểu mẫu, thành phần hồ sơ chứng nhận khu, cụm công nghiệp sinh thái.</w:t>
            </w:r>
          </w:p>
          <w:p w14:paraId="1835311B" w14:textId="159E56FF" w:rsidR="002C4F32" w:rsidRDefault="002C4F32" w:rsidP="00685EA7">
            <w:pPr>
              <w:spacing w:before="20" w:after="20"/>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Mục 11: Tiếp thu, chỉnh sửa theo nội dung góp ý</w:t>
            </w:r>
          </w:p>
          <w:p w14:paraId="18600111" w14:textId="3458B1B3" w:rsidR="002C4F32" w:rsidRPr="007D615B" w:rsidRDefault="002D3120" w:rsidP="00685EA7">
            <w:pPr>
              <w:spacing w:before="20" w:after="20"/>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Mục 13: Bảo lưu ý kiến do việc thẩm định hồ sơ chứng nhận khu công nghiệp sinh thái thuộc chức năng, nhiệm vụ của Ban Quản lý các Khu công nghệ cao và Khu công nghiệp; Việc thẩm định hồ sơ chứng nhận cụm công nghiệp sinh thái thuộc chức năng, nhiệm vụ của Sở Công Thương.</w:t>
            </w:r>
          </w:p>
          <w:p w14:paraId="7C5CF3B8" w14:textId="331D395C" w:rsidR="00B96994" w:rsidRPr="00990978" w:rsidRDefault="00B96994" w:rsidP="00685EA7">
            <w:pPr>
              <w:spacing w:before="20" w:after="20"/>
              <w:jc w:val="both"/>
              <w:rPr>
                <w:rFonts w:ascii="Times New Roman" w:eastAsia="Times New Roman" w:hAnsi="Times New Roman" w:cs="Times New Roman"/>
                <w:b/>
                <w:bCs/>
                <w:sz w:val="27"/>
                <w:szCs w:val="27"/>
              </w:rPr>
            </w:pPr>
          </w:p>
        </w:tc>
      </w:tr>
      <w:tr w:rsidR="000E46DD" w:rsidRPr="00990978" w14:paraId="57D7B260" w14:textId="77777777">
        <w:tc>
          <w:tcPr>
            <w:tcW w:w="14325" w:type="dxa"/>
            <w:gridSpan w:val="4"/>
          </w:tcPr>
          <w:p w14:paraId="113921F0" w14:textId="77777777" w:rsidR="000E46DD" w:rsidRPr="00990978" w:rsidRDefault="007953D0" w:rsidP="00685EA7">
            <w:pPr>
              <w:spacing w:before="20" w:after="20"/>
              <w:jc w:val="both"/>
              <w:rPr>
                <w:rFonts w:ascii="Times New Roman" w:eastAsia="Times New Roman" w:hAnsi="Times New Roman" w:cs="Times New Roman"/>
                <w:b/>
                <w:bCs/>
                <w:sz w:val="27"/>
                <w:szCs w:val="27"/>
              </w:rPr>
            </w:pPr>
            <w:r w:rsidRPr="00990978">
              <w:rPr>
                <w:rFonts w:ascii="Times New Roman" w:eastAsia="Times New Roman" w:hAnsi="Times New Roman" w:cs="Times New Roman"/>
                <w:b/>
                <w:bCs/>
                <w:sz w:val="27"/>
                <w:szCs w:val="27"/>
              </w:rPr>
              <w:lastRenderedPageBreak/>
              <w:t>II. Ý kiến của các xã, phường</w:t>
            </w:r>
          </w:p>
        </w:tc>
      </w:tr>
      <w:tr w:rsidR="000E46DD" w:rsidRPr="00990978" w14:paraId="16195E6F" w14:textId="77777777" w:rsidTr="001B24DE">
        <w:tc>
          <w:tcPr>
            <w:tcW w:w="855" w:type="dxa"/>
          </w:tcPr>
          <w:p w14:paraId="08E303F1" w14:textId="77777777" w:rsidR="000E46DD" w:rsidRPr="00990978" w:rsidRDefault="007953D0"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1</w:t>
            </w:r>
          </w:p>
        </w:tc>
        <w:tc>
          <w:tcPr>
            <w:tcW w:w="1695" w:type="dxa"/>
          </w:tcPr>
          <w:p w14:paraId="081AD9B8" w14:textId="6637A5F9" w:rsidR="000E46DD" w:rsidRPr="00990978" w:rsidRDefault="00803CC3"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UBND xã Ứng Thiên (văn bản số 1075/UBND-KT ngày 28/5/2026)</w:t>
            </w:r>
          </w:p>
        </w:tc>
        <w:tc>
          <w:tcPr>
            <w:tcW w:w="6948" w:type="dxa"/>
          </w:tcPr>
          <w:p w14:paraId="091F1EEB" w14:textId="77777777" w:rsidR="000E46DD" w:rsidRPr="00990978" w:rsidRDefault="007953D0"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1. Xem xét, bổ sung các Văn bản liên quan đến chủ trương và chính sách phát triển kinh tế tư nhân vào căn cứ Quyết định.</w:t>
            </w:r>
          </w:p>
          <w:p w14:paraId="09F1E442" w14:textId="77777777" w:rsidR="000E46DD" w:rsidRPr="00990978" w:rsidRDefault="007953D0"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 xml:space="preserve">2. Tại “khoản 2, Điều 2. Nguyên tắc áp dụng” đề nghị Sở Công thương nghiên cứu bộ tiêu chí theo hướng bám sát tình hình hoạt động, đặc điểm hiện trạng thực tế của các khu, cụm công nghiệp trên địa bàn Thành phố; đồng thời thu hút, khuyến khích các chủ đầu </w:t>
            </w:r>
            <w:r w:rsidRPr="00990978">
              <w:rPr>
                <w:rFonts w:ascii="Times New Roman" w:eastAsia="Times New Roman" w:hAnsi="Times New Roman" w:cs="Times New Roman"/>
                <w:sz w:val="27"/>
                <w:szCs w:val="27"/>
              </w:rPr>
              <w:t>tư, doanh nghiệp, cơ sở sản xuất kinh doanh hoạt động trong khu, cụm công nghiệp quan tâm tham gia, phấn đấu đạt được các tiêu chí… để đảm bảo hiệu quả trong việc thực hiện. UBND xã Ứng Thiên đề xuất bộ tiêu chí phân loại theo đặc điểm tình hình của các kh</w:t>
            </w:r>
            <w:r w:rsidRPr="00990978">
              <w:rPr>
                <w:rFonts w:ascii="Times New Roman" w:eastAsia="Times New Roman" w:hAnsi="Times New Roman" w:cs="Times New Roman"/>
                <w:sz w:val="27"/>
                <w:szCs w:val="27"/>
              </w:rPr>
              <w:t>u, cụm công nghiệp bao gồm: a) Tiêu chí áp dụng đối với các khu công nghiệp, cụm công nghiệp đầu tư mới (có xét đến thời điểm thành lập, hoạt động…) b) Tiêu chí áp dụng đối với các khu công nghiệp, cụm công nghiệp đã được thành lập, đang hoạt động (xét đến</w:t>
            </w:r>
            <w:r w:rsidRPr="00990978">
              <w:rPr>
                <w:rFonts w:ascii="Times New Roman" w:eastAsia="Times New Roman" w:hAnsi="Times New Roman" w:cs="Times New Roman"/>
                <w:sz w:val="27"/>
                <w:szCs w:val="27"/>
              </w:rPr>
              <w:t xml:space="preserve"> các </w:t>
            </w:r>
            <w:r w:rsidRPr="00990978">
              <w:rPr>
                <w:rFonts w:ascii="Times New Roman" w:eastAsia="Times New Roman" w:hAnsi="Times New Roman" w:cs="Times New Roman"/>
                <w:sz w:val="27"/>
                <w:szCs w:val="27"/>
              </w:rPr>
              <w:lastRenderedPageBreak/>
              <w:t xml:space="preserve">đặc điểm, thực trạng tình hình hoạt động sản xuất kinh doanh trong các khu, cụm công nghiệp) Bởi các khu, cụm công nghiệp đã được quy hoạch, thành lập, hình thành đi vào hoạt động ổn định sẽ gặp khó khăn trong việc thay đổi, áp dụng các tiêu chí, quy </w:t>
            </w:r>
            <w:r w:rsidRPr="00990978">
              <w:rPr>
                <w:rFonts w:ascii="Times New Roman" w:eastAsia="Times New Roman" w:hAnsi="Times New Roman" w:cs="Times New Roman"/>
                <w:sz w:val="27"/>
                <w:szCs w:val="27"/>
              </w:rPr>
              <w:t xml:space="preserve">định mới, sửa đổi hiện hành… Ngoài ra, trong đó có các doanh nghiệp, cơ sở hộ, cá nhân sản xuất kinh doanh nhỏ lẻ hoạt động trong cụm công nghiệp (làng nghề) còn gặp khó khăn, hạn chế về việc đáp ứng các điều kiện </w:t>
            </w:r>
          </w:p>
          <w:p w14:paraId="1FCE6503" w14:textId="77777777" w:rsidR="000E46DD" w:rsidRPr="00990978" w:rsidRDefault="007953D0"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3. Tại điểm a, khoản 2, Điều 2 có ghi: ….</w:t>
            </w:r>
            <w:r w:rsidRPr="00990978">
              <w:rPr>
                <w:rFonts w:ascii="Times New Roman" w:eastAsia="Times New Roman" w:hAnsi="Times New Roman" w:cs="Times New Roman"/>
                <w:sz w:val="27"/>
                <w:szCs w:val="27"/>
              </w:rPr>
              <w:t xml:space="preserve">. theo lộ trình quy định tại Điều 11 Quyết định này…. Đề nghị Sở Công thương rà soát, điều chỉnh do Điều 11. của dự thảo Quyết định không thể hiện lộ trình quy định. </w:t>
            </w:r>
          </w:p>
          <w:p w14:paraId="16825165" w14:textId="77777777" w:rsidR="00F169BF" w:rsidRPr="00990978" w:rsidRDefault="007953D0"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 xml:space="preserve">4. Về các nội dung tại Chương III. Cụm công nghiệp sinh thái. Đề nghị Sở Công thương xem </w:t>
            </w:r>
            <w:r w:rsidRPr="00990978">
              <w:rPr>
                <w:rFonts w:ascii="Times New Roman" w:eastAsia="Times New Roman" w:hAnsi="Times New Roman" w:cs="Times New Roman"/>
                <w:sz w:val="27"/>
                <w:szCs w:val="27"/>
              </w:rPr>
              <w:t>xét, nghiên cứu nội dung các tiêu chí theo hướng đơn giản, dễ hình dung, dễ định tính, định lượng, phân loại cụ thể các nội dung tiêu chí của chủ đầu tư và nhà đầu tư thứ phát, cơ sở hoạt động sản xuất kinh doanh trong cụm công nghiệp, cắt giảm các thủ tục</w:t>
            </w:r>
            <w:r w:rsidRPr="00990978">
              <w:rPr>
                <w:rFonts w:ascii="Times New Roman" w:eastAsia="Times New Roman" w:hAnsi="Times New Roman" w:cs="Times New Roman"/>
                <w:sz w:val="27"/>
                <w:szCs w:val="27"/>
              </w:rPr>
              <w:t>… để thực hiện; đồng thời xem xét bổ sung tiêu chí về tính liên kết theo chuỗi giữa các doanh nghiệp, cơ sở sản xuất kinh doanh trong cùng một cụm công nghiệp thể hiện tinh thần đoàn kết, kết nối, gắn kết, tương tác, thông tin nội bộ giữa chủ đầu tư với cá</w:t>
            </w:r>
            <w:r w:rsidRPr="00990978">
              <w:rPr>
                <w:rFonts w:ascii="Times New Roman" w:eastAsia="Times New Roman" w:hAnsi="Times New Roman" w:cs="Times New Roman"/>
                <w:sz w:val="27"/>
                <w:szCs w:val="27"/>
              </w:rPr>
              <w:t>c nhà đầu tư thứ phát và giữa các cơ sở sản xuất kinh doanh trong cùng một cụm công nghiệp với nhau. Làm rõ một số các khái niệm còn trừu tượng và đánh giá khả năng, hiệu quả thực thi liên quan đến các nội dung tiêu chí về:</w:t>
            </w:r>
          </w:p>
          <w:p w14:paraId="3381155A" w14:textId="77777777" w:rsidR="00F169BF" w:rsidRPr="00990978" w:rsidRDefault="007953D0"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 xml:space="preserve">+ Triển khai thành công ít nhất 01 mô hình kinh tế tuần hoàn, kinh tế chia sẻ hoặc cộng sinh công nghiệp. </w:t>
            </w:r>
          </w:p>
          <w:p w14:paraId="447F125F" w14:textId="77777777" w:rsidR="00F169BF" w:rsidRPr="00990978" w:rsidRDefault="007953D0"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lastRenderedPageBreak/>
              <w:t xml:space="preserve">+ Tỷ lệ cơ sở trong CCN áp dụng các giải pháp sử dụng hiệu quả tài nguyên, sản xuất sạch hơn, tiết kiệm tài nguyên đạt 20% + Có hoạt động nghiên cứu </w:t>
            </w:r>
            <w:r w:rsidRPr="00990978">
              <w:rPr>
                <w:rFonts w:ascii="Times New Roman" w:eastAsia="Times New Roman" w:hAnsi="Times New Roman" w:cs="Times New Roman"/>
                <w:sz w:val="27"/>
                <w:szCs w:val="27"/>
              </w:rPr>
              <w:t xml:space="preserve">và phát triển (R&amp;D) cho các cơ sở sản xuất. </w:t>
            </w:r>
          </w:p>
          <w:p w14:paraId="4C05DDEF" w14:textId="7A1CF8BB" w:rsidR="000E46DD" w:rsidRPr="00990978" w:rsidRDefault="007953D0"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 Có hạ tầng 5G, IoT và hệ thống cơ sở dữ liệu về hoạt động của các cơ sở trong CCN.</w:t>
            </w:r>
          </w:p>
          <w:p w14:paraId="181FFC5C" w14:textId="77777777" w:rsidR="000E46DD" w:rsidRPr="00990978" w:rsidRDefault="007953D0"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5. Tại Điều 9. Đề nghị Sở Công thương nghiên cứu, bổ sung nội dung về trách nhiệm, quyền lợi, chính sách, cơ chế, hỗ trợ trong</w:t>
            </w:r>
            <w:r w:rsidRPr="00990978">
              <w:rPr>
                <w:rFonts w:ascii="Times New Roman" w:eastAsia="Times New Roman" w:hAnsi="Times New Roman" w:cs="Times New Roman"/>
                <w:sz w:val="27"/>
                <w:szCs w:val="27"/>
              </w:rPr>
              <w:t xml:space="preserve"> việc thực hiện mô hình khu, cụm công nghiệp sinh thái của Thành phố Hà Nội; Tích hợp với các nội dung quy định về chính sách hỗ trợ đối với doanh nghiệp thuộc khối kinh tế tư nhân theo quy định tại điểm d khoản 8 Điều 26, Luật Thủ đô đảm bảo tránh phân tá</w:t>
            </w:r>
            <w:r w:rsidRPr="00990978">
              <w:rPr>
                <w:rFonts w:ascii="Times New Roman" w:eastAsia="Times New Roman" w:hAnsi="Times New Roman" w:cs="Times New Roman"/>
                <w:sz w:val="27"/>
                <w:szCs w:val="27"/>
              </w:rPr>
              <w:t xml:space="preserve">n, chồng chéo trong việc thực hiện. </w:t>
            </w:r>
          </w:p>
        </w:tc>
        <w:tc>
          <w:tcPr>
            <w:tcW w:w="4827" w:type="dxa"/>
          </w:tcPr>
          <w:p w14:paraId="0229C7CD" w14:textId="7F534D50" w:rsidR="00F169BF" w:rsidRPr="00990978" w:rsidRDefault="00F169BF" w:rsidP="00685EA7">
            <w:pPr>
              <w:spacing w:before="20" w:after="20"/>
              <w:jc w:val="both"/>
              <w:rPr>
                <w:rFonts w:ascii="Times New Roman" w:hAnsi="Times New Roman" w:cs="Times New Roman"/>
                <w:b/>
                <w:bCs/>
                <w:i/>
                <w:iCs/>
                <w:sz w:val="27"/>
                <w:szCs w:val="27"/>
              </w:rPr>
            </w:pPr>
            <w:r w:rsidRPr="00990978">
              <w:rPr>
                <w:rFonts w:ascii="Times New Roman" w:hAnsi="Times New Roman" w:cs="Times New Roman"/>
                <w:b/>
                <w:bCs/>
                <w:i/>
                <w:iCs/>
                <w:sz w:val="27"/>
                <w:szCs w:val="27"/>
              </w:rPr>
              <w:lastRenderedPageBreak/>
              <w:t>1. Về nội dung: “</w:t>
            </w:r>
            <w:r w:rsidRPr="00990978">
              <w:rPr>
                <w:rFonts w:ascii="Times New Roman" w:eastAsia="Times New Roman" w:hAnsi="Times New Roman" w:cs="Times New Roman"/>
                <w:b/>
                <w:bCs/>
                <w:i/>
                <w:iCs/>
                <w:sz w:val="27"/>
                <w:szCs w:val="27"/>
              </w:rPr>
              <w:t>Xem xét, bổ sung các Văn bản liên quan đến chủ trương và chính sách phát triển kinh tế tư nhân vào căn cứ Quyết định”</w:t>
            </w:r>
          </w:p>
          <w:p w14:paraId="38BF0D6B" w14:textId="5513A1D0" w:rsidR="00F169BF" w:rsidRPr="00990978" w:rsidRDefault="00F169BF" w:rsidP="00685EA7">
            <w:pPr>
              <w:spacing w:before="20" w:after="20"/>
              <w:jc w:val="both"/>
              <w:rPr>
                <w:rFonts w:ascii="Times New Roman" w:hAnsi="Times New Roman" w:cs="Times New Roman"/>
                <w:sz w:val="27"/>
                <w:szCs w:val="27"/>
              </w:rPr>
            </w:pPr>
            <w:r w:rsidRPr="00990978">
              <w:rPr>
                <w:rFonts w:ascii="Times New Roman" w:hAnsi="Times New Roman" w:cs="Times New Roman"/>
                <w:sz w:val="27"/>
                <w:szCs w:val="27"/>
              </w:rPr>
              <w:t>Bảo lưu. Nghị quyết số 10-NQ/TW của Trung ương là chủ trương, đường lối của Đảng, không phải là văn bản quy phạm pháp luật làm căn cứ ban hành theo quy định của Luật Ban hành văn bản quy phạm pháp luật.</w:t>
            </w:r>
          </w:p>
          <w:p w14:paraId="6207BD2B" w14:textId="64CAF1C7" w:rsidR="00F169BF" w:rsidRPr="00990978" w:rsidRDefault="00F169BF" w:rsidP="00685EA7">
            <w:pPr>
              <w:spacing w:before="20" w:after="20"/>
              <w:jc w:val="both"/>
              <w:rPr>
                <w:rFonts w:ascii="Times New Roman" w:hAnsi="Times New Roman" w:cs="Times New Roman"/>
                <w:b/>
                <w:bCs/>
                <w:i/>
                <w:iCs/>
                <w:sz w:val="27"/>
                <w:szCs w:val="27"/>
              </w:rPr>
            </w:pPr>
            <w:r w:rsidRPr="00990978">
              <w:rPr>
                <w:rFonts w:ascii="Times New Roman" w:hAnsi="Times New Roman" w:cs="Times New Roman"/>
                <w:b/>
                <w:bCs/>
                <w:i/>
                <w:iCs/>
                <w:sz w:val="27"/>
                <w:szCs w:val="27"/>
              </w:rPr>
              <w:t>2. Đối với đề xuất bộ tiêu chí phân loại theo đặc điểm tình hình của các khu, cụm công nghiệp</w:t>
            </w:r>
          </w:p>
          <w:p w14:paraId="6D4F93F2" w14:textId="45340240" w:rsidR="00F169BF" w:rsidRPr="00990978" w:rsidRDefault="00F169BF" w:rsidP="00685EA7">
            <w:pPr>
              <w:spacing w:before="20" w:after="20"/>
              <w:jc w:val="both"/>
              <w:rPr>
                <w:rFonts w:ascii="Times New Roman" w:eastAsia="Times New Roman" w:hAnsi="Times New Roman" w:cs="Times New Roman"/>
                <w:sz w:val="27"/>
                <w:szCs w:val="27"/>
                <w:lang w:val="en-US"/>
              </w:rPr>
            </w:pPr>
            <w:r w:rsidRPr="00990978">
              <w:rPr>
                <w:rFonts w:ascii="Times New Roman" w:eastAsia="Times New Roman" w:hAnsi="Times New Roman" w:cs="Times New Roman"/>
                <w:sz w:val="27"/>
                <w:szCs w:val="27"/>
              </w:rPr>
              <w:t xml:space="preserve">Các tiêu chí trong dự thảo Quy định được xây dựng để áp dụng chung cho các cụm </w:t>
            </w:r>
            <w:r w:rsidRPr="00990978">
              <w:rPr>
                <w:rFonts w:ascii="Times New Roman" w:eastAsia="Times New Roman" w:hAnsi="Times New Roman" w:cs="Times New Roman"/>
                <w:sz w:val="27"/>
                <w:szCs w:val="27"/>
              </w:rPr>
              <w:lastRenderedPageBreak/>
              <w:t>công nghiệp trên địa bàn thành phố Hà Nội không phân biệt loại hình, tính chất và đã bám sát các quy định tại</w:t>
            </w:r>
            <w:r w:rsidRPr="00990978">
              <w:rPr>
                <w:rFonts w:ascii="Times New Roman" w:eastAsia="Times New Roman" w:hAnsi="Times New Roman" w:cs="Times New Roman"/>
                <w:sz w:val="27"/>
                <w:szCs w:val="27"/>
                <w:lang w:val="en-US"/>
              </w:rPr>
              <w:t xml:space="preserve"> Nghị định số 35/2022/NĐ-CP, Nghị định số 32/2024/NĐ-CP, Thông tư số 05/2025/TT-BKHĐT, Quyết định số 75/2025/QĐ-UBND.</w:t>
            </w:r>
          </w:p>
          <w:p w14:paraId="7E197C5F" w14:textId="726BB689" w:rsidR="00F169BF" w:rsidRPr="00990978" w:rsidRDefault="00F169BF" w:rsidP="00685EA7">
            <w:pPr>
              <w:spacing w:before="20" w:after="20"/>
              <w:jc w:val="both"/>
              <w:rPr>
                <w:rFonts w:ascii="Times New Roman" w:hAnsi="Times New Roman" w:cs="Times New Roman"/>
              </w:rPr>
            </w:pPr>
            <w:r w:rsidRPr="00990978">
              <w:rPr>
                <w:rFonts w:ascii="Times New Roman" w:eastAsia="Times New Roman" w:hAnsi="Times New Roman" w:cs="Times New Roman"/>
                <w:sz w:val="27"/>
                <w:szCs w:val="27"/>
                <w:lang w:val="en-US"/>
              </w:rPr>
              <w:t>Tại điều 8 dự thảo Quy định kèm theo Quyết định quy định rõ lộ trình chuyển đổi cụm công nghiệp đang hoạt động thành cụm công nghiệp sinh thái. Sau thời gian thí điểm xây dựng mô hình, Sở Công Thương sẽ tổng kết, đánh giá và có hướng dẫn, lộ trình cụ thể đồng thời tham mưu UBND Thành phố điều chỉnh Quyết định cho phù hợp.</w:t>
            </w:r>
          </w:p>
          <w:p w14:paraId="188DE1BA" w14:textId="7BCE1B68" w:rsidR="00F169BF" w:rsidRPr="00990978" w:rsidRDefault="00C03921"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3. Các nội dung góp ý còn lại: Đã có trong dự thảo Quy định kèm theo Quyết định</w:t>
            </w:r>
          </w:p>
        </w:tc>
      </w:tr>
      <w:tr w:rsidR="000E46DD" w:rsidRPr="00990978" w14:paraId="37E6A344" w14:textId="77777777" w:rsidTr="001B24DE">
        <w:tc>
          <w:tcPr>
            <w:tcW w:w="855" w:type="dxa"/>
          </w:tcPr>
          <w:p w14:paraId="66489533" w14:textId="77777777" w:rsidR="000E46DD" w:rsidRPr="00990978" w:rsidRDefault="007953D0"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lastRenderedPageBreak/>
              <w:t>2</w:t>
            </w:r>
          </w:p>
        </w:tc>
        <w:tc>
          <w:tcPr>
            <w:tcW w:w="1695" w:type="dxa"/>
          </w:tcPr>
          <w:p w14:paraId="0990AD4F" w14:textId="7B3E59A8" w:rsidR="000E46DD" w:rsidRPr="00990978" w:rsidRDefault="00803CC3"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UBND xã Tam Hưng (văn bản số 1627/UBND -KT ngày 28/5/2026)</w:t>
            </w:r>
          </w:p>
        </w:tc>
        <w:tc>
          <w:tcPr>
            <w:tcW w:w="6948" w:type="dxa"/>
          </w:tcPr>
          <w:p w14:paraId="0E5552C5" w14:textId="77777777" w:rsidR="000E46DD" w:rsidRPr="00990978" w:rsidRDefault="007953D0"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1. Xem xét, bổ sung các Văn bản liên q</w:t>
            </w:r>
            <w:r w:rsidRPr="00990978">
              <w:rPr>
                <w:rFonts w:ascii="Times New Roman" w:eastAsia="Times New Roman" w:hAnsi="Times New Roman" w:cs="Times New Roman"/>
                <w:sz w:val="27"/>
                <w:szCs w:val="27"/>
              </w:rPr>
              <w:t>uan đến chủ trương và chính sách phát triển kinh tế tư nhân vào căn cứ Quyết định.</w:t>
            </w:r>
          </w:p>
          <w:p w14:paraId="7A550357" w14:textId="77777777" w:rsidR="000E46DD" w:rsidRPr="00990978" w:rsidRDefault="007953D0"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2. Tại “khoản 2, Điều 2. Nguyên tắc áp dụng” đề nghị Sở Công thương nghiên cứu bộ tiêu chí theo hướng bám sát tình hình hoạt động, đặc điểm hiện trạng thực tế của các khu, c</w:t>
            </w:r>
            <w:r w:rsidRPr="00990978">
              <w:rPr>
                <w:rFonts w:ascii="Times New Roman" w:eastAsia="Times New Roman" w:hAnsi="Times New Roman" w:cs="Times New Roman"/>
                <w:sz w:val="27"/>
                <w:szCs w:val="27"/>
              </w:rPr>
              <w:t>ụm công nghiệp trên địa bàn Thành phố; đồng thời thu hút, khuyến khích các chủ đầu tư, doanh nghiệp, cơ sở sản xuất kinh doanh hoạt động trong khu, cụm công nghiệp quan tâm tham gia, phấn đấu đạt được các tiêu chí… để đảm bảo hiệu quả trong việc thực hiện.</w:t>
            </w:r>
            <w:r w:rsidRPr="00990978">
              <w:rPr>
                <w:rFonts w:ascii="Times New Roman" w:eastAsia="Times New Roman" w:hAnsi="Times New Roman" w:cs="Times New Roman"/>
                <w:sz w:val="27"/>
                <w:szCs w:val="27"/>
              </w:rPr>
              <w:t xml:space="preserve"> UBND xã Ứng Thiên đề xuất bộ tiêu chí phân loại theo đặc điểm tình hình của các khu, cụm công nghiệp bao gồm: a) Tiêu chí áp dụng đối với các khu công nghiệp, cụm công nghiệp đầu tư mới (có xét đến thời điểm thành lập, hoạt động…) b) Tiêu chí áp dụng đối </w:t>
            </w:r>
            <w:r w:rsidRPr="00990978">
              <w:rPr>
                <w:rFonts w:ascii="Times New Roman" w:eastAsia="Times New Roman" w:hAnsi="Times New Roman" w:cs="Times New Roman"/>
                <w:sz w:val="27"/>
                <w:szCs w:val="27"/>
              </w:rPr>
              <w:t xml:space="preserve">với các khu công nghiệp, cụm công nghiệp đã được thành lập, đang hoạt động (xét đến các đặc điểm, thực trạng tình hình hoạt động sản xuất kinh doanh </w:t>
            </w:r>
            <w:r w:rsidRPr="00990978">
              <w:rPr>
                <w:rFonts w:ascii="Times New Roman" w:eastAsia="Times New Roman" w:hAnsi="Times New Roman" w:cs="Times New Roman"/>
                <w:sz w:val="27"/>
                <w:szCs w:val="27"/>
              </w:rPr>
              <w:lastRenderedPageBreak/>
              <w:t>trong các khu, cụm công nghiệp) Bởi các khu, cụm công nghiệp đã được quy hoạch, thành lập, hình thành đi và</w:t>
            </w:r>
            <w:r w:rsidRPr="00990978">
              <w:rPr>
                <w:rFonts w:ascii="Times New Roman" w:eastAsia="Times New Roman" w:hAnsi="Times New Roman" w:cs="Times New Roman"/>
                <w:sz w:val="27"/>
                <w:szCs w:val="27"/>
              </w:rPr>
              <w:t>o hoạt động ổn định sẽ gặp khó khăn trong việc thay đổi, áp dụng các tiêu chí, quy định mới, sửa đổi hiện hành… Ngoài ra, trong đó có các doanh nghiệp, cơ sở hộ, cá nhân sản xuất kinh doanh nhỏ lẻ hoạt động trong cụm công nghiệp (làng nghề) còn gặp khó khă</w:t>
            </w:r>
            <w:r w:rsidRPr="00990978">
              <w:rPr>
                <w:rFonts w:ascii="Times New Roman" w:eastAsia="Times New Roman" w:hAnsi="Times New Roman" w:cs="Times New Roman"/>
                <w:sz w:val="27"/>
                <w:szCs w:val="27"/>
              </w:rPr>
              <w:t xml:space="preserve">n, hạn chế về việc đáp ứng các điều kiện </w:t>
            </w:r>
          </w:p>
          <w:p w14:paraId="2A6E0E27" w14:textId="77777777" w:rsidR="000E46DD" w:rsidRPr="00990978" w:rsidRDefault="007953D0"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 xml:space="preserve">3. Tại điểm a, khoản 2, Điều 2 có ghi: ….. theo lộ trình quy định tại Điều 11 Quyết định này…. Đề nghị Sở Công thương rà soát, điều chỉnh do Điều 11. của dự thảo Quyết định không thể hiện lộ trình quy định. </w:t>
            </w:r>
          </w:p>
          <w:p w14:paraId="5B21B739" w14:textId="77777777" w:rsidR="000E46DD" w:rsidRPr="00990978" w:rsidRDefault="007953D0"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 xml:space="preserve">4. Về </w:t>
            </w:r>
            <w:r w:rsidRPr="00990978">
              <w:rPr>
                <w:rFonts w:ascii="Times New Roman" w:eastAsia="Times New Roman" w:hAnsi="Times New Roman" w:cs="Times New Roman"/>
                <w:sz w:val="27"/>
                <w:szCs w:val="27"/>
              </w:rPr>
              <w:t>các nội dung tại Chương III. Cụm công nghiệp sinh thái. Đề nghị Sở Công thương xem xét, nghiên cứu nội dung các tiêu chí theo hướng đơn giản, dễ hình dung, dễ định tính, định lượng, phân loại cụ thể các nội dung tiêu chí của chủ đầu tư và nhà đầu tư thứ ph</w:t>
            </w:r>
            <w:r w:rsidRPr="00990978">
              <w:rPr>
                <w:rFonts w:ascii="Times New Roman" w:eastAsia="Times New Roman" w:hAnsi="Times New Roman" w:cs="Times New Roman"/>
                <w:sz w:val="27"/>
                <w:szCs w:val="27"/>
              </w:rPr>
              <w:t xml:space="preserve">át, cơ sở hoạt động sản xuất kinh doanh trong cụm công nghiệp, cắt giảm các thủ tục… để thực hiện; đồng thời xem xét bổ sung tiêu chí về tính liên kết theo chuỗi giữa các doanh nghiệp, cơ sở sản xuất kinh doanh trong cùng một cụm công nghiệp thể hiện tinh </w:t>
            </w:r>
            <w:r w:rsidRPr="00990978">
              <w:rPr>
                <w:rFonts w:ascii="Times New Roman" w:eastAsia="Times New Roman" w:hAnsi="Times New Roman" w:cs="Times New Roman"/>
                <w:sz w:val="27"/>
                <w:szCs w:val="27"/>
              </w:rPr>
              <w:t>thần đoàn kết, kết nối, gắn kết, tương tác, thông tin nội bộ giữa chủ đầu tư với các nhà đầu tư thứ phát và giữa các cơ sở sản xuất kinh doanh trong cùng một cụm công nghiệp với nhau. Làm rõ một số các khái niệm còn trừu tượng và đánh giá khả năng, hiệu qu</w:t>
            </w:r>
            <w:r w:rsidRPr="00990978">
              <w:rPr>
                <w:rFonts w:ascii="Times New Roman" w:eastAsia="Times New Roman" w:hAnsi="Times New Roman" w:cs="Times New Roman"/>
                <w:sz w:val="27"/>
                <w:szCs w:val="27"/>
              </w:rPr>
              <w:t xml:space="preserve">ả thực thi liên quan đến các nội dung tiêu chí về: + Triển khai thành công ít nhất 01 mô hình kinh tế tuần hoàn, kinh tế chia sẻ hoặc cộng sinh công nghiệp. + Tỷ lệ cơ sở trong CCN áp dụng các giải pháp sử dụng hiệu quả tài nguyên, sản xuất sạch hơn, tiết </w:t>
            </w:r>
            <w:r w:rsidRPr="00990978">
              <w:rPr>
                <w:rFonts w:ascii="Times New Roman" w:eastAsia="Times New Roman" w:hAnsi="Times New Roman" w:cs="Times New Roman"/>
                <w:sz w:val="27"/>
                <w:szCs w:val="27"/>
              </w:rPr>
              <w:t xml:space="preserve">kiệm tài nguyên đạt 20% + Có hoạt động nghiên cứu và phát triển </w:t>
            </w:r>
            <w:r w:rsidRPr="00990978">
              <w:rPr>
                <w:rFonts w:ascii="Times New Roman" w:eastAsia="Times New Roman" w:hAnsi="Times New Roman" w:cs="Times New Roman"/>
                <w:sz w:val="27"/>
                <w:szCs w:val="27"/>
              </w:rPr>
              <w:lastRenderedPageBreak/>
              <w:t>(R&amp;D) cho các cơ sở sản xuất. + Có hạ tầng 5G, IoT và hệ thống cơ sở dữ liệu về hoạt động của các cơ sở trong CCN.</w:t>
            </w:r>
          </w:p>
          <w:p w14:paraId="377EE35E" w14:textId="77777777" w:rsidR="000E46DD" w:rsidRPr="00990978" w:rsidRDefault="007953D0"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5. Tại Điều 9. Đề nghị Sở Công thương nghiên cứu, bổ sung nội dung về trách nhiệm, quyền lợi, chính sách, cơ chế, hỗ trợ trong việc thực hiện mô hình khu, cụm công nghiệp sinh thái của Thành phố Hà Nội; Tích hợp với các nội dung quy định về chính sách hỗ t</w:t>
            </w:r>
            <w:r w:rsidRPr="00990978">
              <w:rPr>
                <w:rFonts w:ascii="Times New Roman" w:eastAsia="Times New Roman" w:hAnsi="Times New Roman" w:cs="Times New Roman"/>
                <w:sz w:val="27"/>
                <w:szCs w:val="27"/>
              </w:rPr>
              <w:t xml:space="preserve">rợ đối với doanh nghiệp thuộc khối kinh tế tư nhân theo quy định tại điểm d khoản 8 Điều 26, Luật Thủ đô đảm bảo tránh phân tán, chồng chéo trong việc thực hiện. </w:t>
            </w:r>
          </w:p>
        </w:tc>
        <w:tc>
          <w:tcPr>
            <w:tcW w:w="4827" w:type="dxa"/>
          </w:tcPr>
          <w:p w14:paraId="7D87FF92" w14:textId="77777777" w:rsidR="00F169BF" w:rsidRPr="00990978" w:rsidRDefault="00F169BF" w:rsidP="00685EA7">
            <w:pPr>
              <w:spacing w:before="20" w:after="20"/>
              <w:jc w:val="both"/>
              <w:rPr>
                <w:rFonts w:ascii="Times New Roman" w:hAnsi="Times New Roman" w:cs="Times New Roman"/>
                <w:b/>
                <w:bCs/>
                <w:i/>
                <w:iCs/>
                <w:sz w:val="27"/>
                <w:szCs w:val="27"/>
              </w:rPr>
            </w:pPr>
            <w:r w:rsidRPr="00990978">
              <w:rPr>
                <w:rFonts w:ascii="Times New Roman" w:hAnsi="Times New Roman" w:cs="Times New Roman"/>
                <w:b/>
                <w:bCs/>
                <w:i/>
                <w:iCs/>
                <w:sz w:val="27"/>
                <w:szCs w:val="27"/>
              </w:rPr>
              <w:lastRenderedPageBreak/>
              <w:t>1. Về nội dung: “</w:t>
            </w:r>
            <w:r w:rsidRPr="00990978">
              <w:rPr>
                <w:rFonts w:ascii="Times New Roman" w:eastAsia="Times New Roman" w:hAnsi="Times New Roman" w:cs="Times New Roman"/>
                <w:b/>
                <w:bCs/>
                <w:i/>
                <w:iCs/>
                <w:sz w:val="27"/>
                <w:szCs w:val="27"/>
              </w:rPr>
              <w:t>Xem xét, bổ sung các Văn bản liên quan đến chủ trương và chính sách phát triển kinh tế tư nhân vào căn cứ Quyết định”</w:t>
            </w:r>
          </w:p>
          <w:p w14:paraId="6564704F" w14:textId="77777777" w:rsidR="00F169BF" w:rsidRPr="00990978" w:rsidRDefault="00F169BF" w:rsidP="00685EA7">
            <w:pPr>
              <w:spacing w:before="20" w:after="20"/>
              <w:jc w:val="both"/>
              <w:rPr>
                <w:rFonts w:ascii="Times New Roman" w:hAnsi="Times New Roman" w:cs="Times New Roman"/>
                <w:sz w:val="27"/>
                <w:szCs w:val="27"/>
              </w:rPr>
            </w:pPr>
            <w:r w:rsidRPr="00990978">
              <w:rPr>
                <w:rFonts w:ascii="Times New Roman" w:hAnsi="Times New Roman" w:cs="Times New Roman"/>
                <w:sz w:val="27"/>
                <w:szCs w:val="27"/>
              </w:rPr>
              <w:t>Bảo lưu. Nghị quyết số 10-NQ/TW của Trung ương là chủ trương, đường lối của Đảng, không phải là văn bản quy phạm pháp luật làm căn cứ ban hành theo quy định của Luật Ban hành văn bản quy phạm pháp luật.</w:t>
            </w:r>
          </w:p>
          <w:p w14:paraId="593572AB" w14:textId="77777777" w:rsidR="00F169BF" w:rsidRPr="00990978" w:rsidRDefault="00F169BF" w:rsidP="00685EA7">
            <w:pPr>
              <w:spacing w:before="20" w:after="20"/>
              <w:jc w:val="both"/>
              <w:rPr>
                <w:rFonts w:ascii="Times New Roman" w:hAnsi="Times New Roman" w:cs="Times New Roman"/>
                <w:b/>
                <w:bCs/>
                <w:i/>
                <w:iCs/>
                <w:sz w:val="27"/>
                <w:szCs w:val="27"/>
              </w:rPr>
            </w:pPr>
            <w:r w:rsidRPr="00990978">
              <w:rPr>
                <w:rFonts w:ascii="Times New Roman" w:hAnsi="Times New Roman" w:cs="Times New Roman"/>
                <w:b/>
                <w:bCs/>
                <w:i/>
                <w:iCs/>
                <w:sz w:val="27"/>
                <w:szCs w:val="27"/>
              </w:rPr>
              <w:t>2. Đối với đề xuất bộ tiêu chí phân loại theo đặc điểm tình hình của các khu, cụm công nghiệp</w:t>
            </w:r>
          </w:p>
          <w:p w14:paraId="727D0081" w14:textId="77777777" w:rsidR="00F169BF" w:rsidRPr="00990978" w:rsidRDefault="00F169BF" w:rsidP="00685EA7">
            <w:pPr>
              <w:spacing w:before="20" w:after="20"/>
              <w:jc w:val="both"/>
              <w:rPr>
                <w:rFonts w:ascii="Times New Roman" w:eastAsia="Times New Roman" w:hAnsi="Times New Roman" w:cs="Times New Roman"/>
                <w:sz w:val="27"/>
                <w:szCs w:val="27"/>
                <w:lang w:val="en-US"/>
              </w:rPr>
            </w:pPr>
            <w:r w:rsidRPr="00990978">
              <w:rPr>
                <w:rFonts w:ascii="Times New Roman" w:eastAsia="Times New Roman" w:hAnsi="Times New Roman" w:cs="Times New Roman"/>
                <w:sz w:val="27"/>
                <w:szCs w:val="27"/>
              </w:rPr>
              <w:t xml:space="preserve">Các tiêu chí trong dự thảo Quy định được xây dựng để áp dụng chung cho các cụm công nghiệp trên địa bàn thành phố Hà Nội </w:t>
            </w:r>
            <w:r w:rsidRPr="00990978">
              <w:rPr>
                <w:rFonts w:ascii="Times New Roman" w:eastAsia="Times New Roman" w:hAnsi="Times New Roman" w:cs="Times New Roman"/>
                <w:sz w:val="27"/>
                <w:szCs w:val="27"/>
              </w:rPr>
              <w:lastRenderedPageBreak/>
              <w:t>không phân biệt loại hình, tính chất và đã bám sát các quy định tại</w:t>
            </w:r>
            <w:r w:rsidRPr="00990978">
              <w:rPr>
                <w:rFonts w:ascii="Times New Roman" w:eastAsia="Times New Roman" w:hAnsi="Times New Roman" w:cs="Times New Roman"/>
                <w:sz w:val="27"/>
                <w:szCs w:val="27"/>
                <w:lang w:val="en-US"/>
              </w:rPr>
              <w:t xml:space="preserve"> Nghị định số 35/2022/NĐ-CP, Nghị định số 32/2024/NĐ-CP, Thông tư số 05/2025/TT-BKHĐT, Quyết định số 75/2025/QĐ-UBND.</w:t>
            </w:r>
          </w:p>
          <w:p w14:paraId="408954C4" w14:textId="77777777" w:rsidR="00F169BF" w:rsidRPr="00990978" w:rsidRDefault="00F169BF" w:rsidP="00685EA7">
            <w:pPr>
              <w:spacing w:before="20" w:after="20"/>
              <w:jc w:val="both"/>
              <w:rPr>
                <w:rFonts w:ascii="Times New Roman" w:hAnsi="Times New Roman" w:cs="Times New Roman"/>
              </w:rPr>
            </w:pPr>
            <w:r w:rsidRPr="00990978">
              <w:rPr>
                <w:rFonts w:ascii="Times New Roman" w:eastAsia="Times New Roman" w:hAnsi="Times New Roman" w:cs="Times New Roman"/>
                <w:sz w:val="27"/>
                <w:szCs w:val="27"/>
                <w:lang w:val="en-US"/>
              </w:rPr>
              <w:t>Tại điều 8 dự thảo Quy định kèm theo Quyết định quy định rõ lộ trình chuyển đổi cụm công nghiệp đang hoạt động thành cụm công nghiệp sinh thái. Sau thời gian thí điểm xây dựng mô hình, Sở Công Thương sẽ tổng kết, đánh giá và có hướng dẫn, lộ trình cụ thể đồng thời tham mưu UBND Thành phố điều chỉnh Quyết định cho phù hợp.</w:t>
            </w:r>
          </w:p>
          <w:p w14:paraId="65B6FBCC" w14:textId="5D107FB9" w:rsidR="000E46DD" w:rsidRPr="00990978" w:rsidRDefault="00C03921" w:rsidP="00685EA7">
            <w:pPr>
              <w:spacing w:before="20" w:after="20"/>
              <w:jc w:val="both"/>
            </w:pPr>
            <w:r w:rsidRPr="00990978">
              <w:rPr>
                <w:rFonts w:ascii="Times New Roman" w:eastAsia="Times New Roman" w:hAnsi="Times New Roman" w:cs="Times New Roman"/>
                <w:sz w:val="27"/>
                <w:szCs w:val="27"/>
              </w:rPr>
              <w:t>3. Các nội dung góp ý còn lại: Đã có trong dự thảo Quy định kèm theo Quyết định</w:t>
            </w:r>
          </w:p>
        </w:tc>
      </w:tr>
      <w:tr w:rsidR="001D1E3D" w:rsidRPr="00990978" w14:paraId="6A6FA3C8" w14:textId="77777777" w:rsidTr="001B24DE">
        <w:tc>
          <w:tcPr>
            <w:tcW w:w="855" w:type="dxa"/>
          </w:tcPr>
          <w:p w14:paraId="207143D5" w14:textId="3AEA6991" w:rsidR="001D1E3D" w:rsidRPr="00990978" w:rsidRDefault="001B24DE"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lastRenderedPageBreak/>
              <w:t>3</w:t>
            </w:r>
          </w:p>
        </w:tc>
        <w:tc>
          <w:tcPr>
            <w:tcW w:w="1695" w:type="dxa"/>
          </w:tcPr>
          <w:p w14:paraId="3443F675" w14:textId="03EDEC5E" w:rsidR="001D1E3D" w:rsidRPr="00990978" w:rsidRDefault="00803CC3"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UBND x</w:t>
            </w:r>
            <w:r w:rsidR="001D1E3D" w:rsidRPr="00990978">
              <w:rPr>
                <w:rFonts w:ascii="Times New Roman" w:eastAsia="Times New Roman" w:hAnsi="Times New Roman" w:cs="Times New Roman"/>
                <w:sz w:val="27"/>
                <w:szCs w:val="27"/>
              </w:rPr>
              <w:t>ã Đoài Phương (văn bản số 1216/UBND-KT ngày 29/5/2026)</w:t>
            </w:r>
          </w:p>
        </w:tc>
        <w:tc>
          <w:tcPr>
            <w:tcW w:w="6948" w:type="dxa"/>
          </w:tcPr>
          <w:p w14:paraId="41A3A238" w14:textId="4CCB50E6" w:rsidR="00F169BF" w:rsidRPr="00990978" w:rsidRDefault="00F169BF" w:rsidP="00685EA7">
            <w:pPr>
              <w:spacing w:before="20" w:after="20"/>
              <w:jc w:val="both"/>
              <w:rPr>
                <w:rFonts w:ascii="Times New Roman" w:hAnsi="Times New Roman" w:cs="Times New Roman"/>
                <w:sz w:val="27"/>
                <w:szCs w:val="27"/>
              </w:rPr>
            </w:pPr>
            <w:r w:rsidRPr="00990978">
              <w:rPr>
                <w:rFonts w:ascii="Times New Roman" w:hAnsi="Times New Roman" w:cs="Times New Roman"/>
                <w:sz w:val="27"/>
                <w:szCs w:val="27"/>
              </w:rPr>
              <w:t xml:space="preserve">1. Tại khoản 7, Điều 6 Triển khai thành công ít nhất 01 mô hình kinh tế tuần hoàn, kinh tế chia sẻ hoặc cộng sinh công nghiệp: Đề nghị Sở Công Thương có hướng dẫn, quy định cụ thể về mô hình kinh tế tuần hoàn, kinh tế chia sẻ trong trong cụm công nghiệp sinh thái.      </w:t>
            </w:r>
          </w:p>
          <w:p w14:paraId="334B93F3" w14:textId="653C6E62" w:rsidR="001D1E3D" w:rsidRPr="00990978" w:rsidRDefault="00F169BF" w:rsidP="00685EA7">
            <w:pPr>
              <w:spacing w:before="20" w:after="20"/>
              <w:jc w:val="both"/>
              <w:rPr>
                <w:rFonts w:ascii="Times New Roman" w:hAnsi="Times New Roman" w:cs="Times New Roman"/>
                <w:sz w:val="27"/>
                <w:szCs w:val="27"/>
              </w:rPr>
            </w:pPr>
            <w:r w:rsidRPr="00990978">
              <w:rPr>
                <w:rFonts w:ascii="Times New Roman" w:hAnsi="Times New Roman" w:cs="Times New Roman"/>
                <w:sz w:val="27"/>
                <w:szCs w:val="27"/>
              </w:rPr>
              <w:t xml:space="preserve"> 2.  Tại khoản 9, Điều 6 Tổ chức triển khai hỗ trợ, đào tạo nghề, chuyển đổi sinh kế cho người dân địa phương: Đề nghị quy định rõ hơn cơ chế phối hợp giữa Chủ đầu tư cụm công nghiệp sinh thái với UBND cấp xã trong việc tổ chức các lớp đào tạo nghề tại địa phương, nhằm đảm bảo người dân tại chỗ có thể tiếp cận được các công việc trong mô hình kinh tế tuần hoàn, kinh tế sinh thái.</w:t>
            </w:r>
          </w:p>
        </w:tc>
        <w:tc>
          <w:tcPr>
            <w:tcW w:w="4827" w:type="dxa"/>
          </w:tcPr>
          <w:p w14:paraId="35604E92" w14:textId="796364F8" w:rsidR="00743BF9" w:rsidRPr="00990978" w:rsidRDefault="00743BF9" w:rsidP="00685EA7">
            <w:pPr>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1. Tại Điều 3 của Dự thảo Quy định kèm theo Quyết định Sở Công Thương bổ sung giải thích các khái niệm về: cộng sinh công nghiệp, kinh tế tuần hoàn, sản xuất sạch hơn.</w:t>
            </w:r>
          </w:p>
          <w:p w14:paraId="688FA9BD" w14:textId="12ABBFE5" w:rsidR="001D1E3D" w:rsidRPr="00990978" w:rsidRDefault="0016093F" w:rsidP="00685EA7">
            <w:pPr>
              <w:spacing w:before="20" w:after="20"/>
              <w:jc w:val="both"/>
              <w:rPr>
                <w:rFonts w:ascii="Times New Roman" w:hAnsi="Times New Roman" w:cs="Times New Roman"/>
                <w:sz w:val="27"/>
                <w:szCs w:val="27"/>
              </w:rPr>
            </w:pPr>
            <w:r w:rsidRPr="00990978">
              <w:rPr>
                <w:rFonts w:ascii="Times New Roman" w:eastAsia="Times New Roman" w:hAnsi="Times New Roman" w:cs="Times New Roman"/>
                <w:sz w:val="27"/>
                <w:szCs w:val="27"/>
              </w:rPr>
              <w:t>2. Đối với các nội dung khác: Sau thời gian 02 năm thí điểm xây dựng mô hình quy định tại Điều 8, Sở Công Thương sẽ tổng kết, đánh giá và có những hướng dẫn cụ thể để nhân rộng mô hình trên quy mô toàn Thành phố.</w:t>
            </w:r>
          </w:p>
        </w:tc>
      </w:tr>
      <w:tr w:rsidR="001D1E3D" w:rsidRPr="00990978" w14:paraId="5FBD1D03" w14:textId="77777777" w:rsidTr="001B24DE">
        <w:tc>
          <w:tcPr>
            <w:tcW w:w="855" w:type="dxa"/>
          </w:tcPr>
          <w:p w14:paraId="340A0B59" w14:textId="4239A31D" w:rsidR="001D1E3D" w:rsidRPr="00990978" w:rsidRDefault="001B24DE"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4</w:t>
            </w:r>
          </w:p>
        </w:tc>
        <w:tc>
          <w:tcPr>
            <w:tcW w:w="1695" w:type="dxa"/>
          </w:tcPr>
          <w:p w14:paraId="00622390" w14:textId="2975FA37" w:rsidR="001D1E3D" w:rsidRPr="00990978" w:rsidRDefault="00803CC3"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UBND x</w:t>
            </w:r>
            <w:r w:rsidR="001D1E3D" w:rsidRPr="00990978">
              <w:rPr>
                <w:rFonts w:ascii="Times New Roman" w:eastAsia="Times New Roman" w:hAnsi="Times New Roman" w:cs="Times New Roman"/>
                <w:sz w:val="27"/>
                <w:szCs w:val="27"/>
              </w:rPr>
              <w:t>ã Gia Lâm (văn bản số 1510/UBND-KT ngày 29/5/2026)</w:t>
            </w:r>
          </w:p>
        </w:tc>
        <w:tc>
          <w:tcPr>
            <w:tcW w:w="6948" w:type="dxa"/>
          </w:tcPr>
          <w:p w14:paraId="4FFAF0B3" w14:textId="77777777" w:rsidR="001D1E3D" w:rsidRPr="00990978" w:rsidRDefault="001D1E3D"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1. Cơ bản thống nhất với nội dung bản dự thảo Quyết định ban hành Quy định tiêu chí khu, cụm công nghiệp sinh thái trên địa bàn Thành phố và lộ trình, cơ chế, chính sách hỗ trợ chuyển đổi khu, cụm công nghiệp đang hoạt động thành khu, cụm công nghiệp sinh thái do Sở Công Thương dự thảo.</w:t>
            </w:r>
          </w:p>
          <w:p w14:paraId="68F0F55E" w14:textId="77777777" w:rsidR="001D1E3D" w:rsidRPr="00990978" w:rsidRDefault="001D1E3D"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2. Đề nghị Sở Công Thương xem xét bổ sung làm rõ một số nội dung.</w:t>
            </w:r>
          </w:p>
          <w:p w14:paraId="7F02066A" w14:textId="5A11CEA1" w:rsidR="001D1E3D" w:rsidRPr="00990978" w:rsidRDefault="007953D0" w:rsidP="00685EA7">
            <w:pPr>
              <w:spacing w:before="20" w:after="20"/>
              <w:jc w:val="both"/>
              <w:rPr>
                <w:rFonts w:ascii="Times New Roman" w:eastAsia="Times New Roman" w:hAnsi="Times New Roman" w:cs="Times New Roman"/>
                <w:sz w:val="27"/>
                <w:szCs w:val="27"/>
              </w:rPr>
            </w:pPr>
            <w:sdt>
              <w:sdtPr>
                <w:tag w:val="goog_rdk_92"/>
                <w:id w:val="-1262076709"/>
              </w:sdtPr>
              <w:sdtEndPr/>
              <w:sdtContent>
                <w:r w:rsidR="001D1E3D" w:rsidRPr="00990978">
                  <w:rPr>
                    <w:rFonts w:ascii="Times New Roman" w:eastAsia="Times New Roman" w:hAnsi="Times New Roman" w:cs="Times New Roman"/>
                    <w:sz w:val="27"/>
                    <w:szCs w:val="27"/>
                  </w:rPr>
                  <w:t>2.1</w:t>
                </w:r>
              </w:sdtContent>
            </w:sdt>
            <w:sdt>
              <w:sdtPr>
                <w:tag w:val="goog_rdk_93"/>
                <w:id w:val="-916671776"/>
                <w:showingPlcHdr/>
              </w:sdtPr>
              <w:sdtEndPr/>
              <w:sdtContent>
                <w:r w:rsidR="009414A5" w:rsidRPr="00990978">
                  <w:t xml:space="preserve">     </w:t>
                </w:r>
              </w:sdtContent>
            </w:sdt>
            <w:r w:rsidR="001D1E3D" w:rsidRPr="00990978">
              <w:rPr>
                <w:rFonts w:ascii="Times New Roman" w:eastAsia="Times New Roman" w:hAnsi="Times New Roman" w:cs="Times New Roman"/>
                <w:sz w:val="27"/>
                <w:szCs w:val="27"/>
              </w:rPr>
              <w:t xml:space="preserve"> Tại khoản 7, Điều 6 Triển khai thành công ít nhất 01 mô hình kinh tế tuần hoàn, kinh tế chia sẻ hoặc cộng sinh công nghiệp: Đề nghị Sở Công Thương có hướng dẫn, quy định cụ thể về mô hình kinh tế tuần hoàn, kinh tế chia sẻ trong trong cụm công nghiệp sinh thái.</w:t>
            </w:r>
          </w:p>
          <w:p w14:paraId="0BBD0699" w14:textId="7830D1D3" w:rsidR="001D1E3D" w:rsidRPr="00990978" w:rsidRDefault="007953D0" w:rsidP="00685EA7">
            <w:pPr>
              <w:spacing w:before="20" w:after="20"/>
              <w:jc w:val="both"/>
              <w:rPr>
                <w:rFonts w:ascii="Times New Roman" w:eastAsia="Times New Roman" w:hAnsi="Times New Roman" w:cs="Times New Roman"/>
                <w:sz w:val="27"/>
                <w:szCs w:val="27"/>
              </w:rPr>
            </w:pPr>
            <w:sdt>
              <w:sdtPr>
                <w:tag w:val="goog_rdk_95"/>
                <w:id w:val="85792953"/>
              </w:sdtPr>
              <w:sdtEndPr/>
              <w:sdtContent>
                <w:r w:rsidR="001D1E3D" w:rsidRPr="00990978">
                  <w:rPr>
                    <w:rFonts w:ascii="Times New Roman" w:eastAsia="Times New Roman" w:hAnsi="Times New Roman" w:cs="Times New Roman"/>
                    <w:sz w:val="27"/>
                    <w:szCs w:val="27"/>
                  </w:rPr>
                  <w:t>2.2</w:t>
                </w:r>
              </w:sdtContent>
            </w:sdt>
            <w:sdt>
              <w:sdtPr>
                <w:tag w:val="goog_rdk_96"/>
                <w:id w:val="-267087546"/>
                <w:showingPlcHdr/>
              </w:sdtPr>
              <w:sdtEndPr/>
              <w:sdtContent>
                <w:r w:rsidR="009414A5" w:rsidRPr="00990978">
                  <w:t xml:space="preserve">     </w:t>
                </w:r>
              </w:sdtContent>
            </w:sdt>
            <w:r w:rsidR="001D1E3D" w:rsidRPr="00990978">
              <w:rPr>
                <w:rFonts w:ascii="Times New Roman" w:eastAsia="Times New Roman" w:hAnsi="Times New Roman" w:cs="Times New Roman"/>
                <w:sz w:val="27"/>
                <w:szCs w:val="27"/>
              </w:rPr>
              <w:t xml:space="preserve"> Tại khoản 9, Điều 6 Tổ chức triển khai hỗ trợ, đào tạo nghề, chuyển đổi sinh kế cho người dân địa phương: Đề nghị quy định rõ hơn cơ chế phối hợp giữa Chủ đầu tư cụm công nghiệp sinh thái với UBND cấp xã trong việc tổ chức các lớp đào tạo nghề tại địa phương, nhằm đảm bảo người dân tại chỗ có thể tiếp cận được các công việc trong mô hình kinh tế tuần hoàn, kinh tế sinh thái.</w:t>
            </w:r>
          </w:p>
        </w:tc>
        <w:tc>
          <w:tcPr>
            <w:tcW w:w="4827" w:type="dxa"/>
          </w:tcPr>
          <w:p w14:paraId="330DD75B" w14:textId="77777777" w:rsidR="00743BF9" w:rsidRPr="00990978" w:rsidRDefault="00743BF9" w:rsidP="00685EA7">
            <w:pPr>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lastRenderedPageBreak/>
              <w:t>1. Tại Điều 3 của Dự thảo Quy định kèm theo Quyết định Sở Công Thương bổ sung giải thích các khái niệm về: cộng sinh công nghiệp, kinh tế tuần hoàn, sản xuất sạch hơn.</w:t>
            </w:r>
          </w:p>
          <w:p w14:paraId="09AD7DBB" w14:textId="279818A5" w:rsidR="001D1E3D" w:rsidRPr="00990978" w:rsidRDefault="00743BF9"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 xml:space="preserve">2. Đối với các nội dung khác: Sau thời gian 02 năm thí điểm xây dựng mô hình quy định tại Điều 8, Sở Công Thương sẽ tổng </w:t>
            </w:r>
            <w:r w:rsidRPr="00990978">
              <w:rPr>
                <w:rFonts w:ascii="Times New Roman" w:eastAsia="Times New Roman" w:hAnsi="Times New Roman" w:cs="Times New Roman"/>
                <w:sz w:val="27"/>
                <w:szCs w:val="27"/>
              </w:rPr>
              <w:lastRenderedPageBreak/>
              <w:t>kết, đánh giá và có những hướng dẫn cụ thể để nhân rộng mô hình trên quy mô toàn Thành phố.</w:t>
            </w:r>
          </w:p>
        </w:tc>
      </w:tr>
      <w:tr w:rsidR="000E60F9" w:rsidRPr="00990978" w14:paraId="04A6594E" w14:textId="77777777" w:rsidTr="001B24DE">
        <w:tc>
          <w:tcPr>
            <w:tcW w:w="855" w:type="dxa"/>
          </w:tcPr>
          <w:p w14:paraId="459056BE" w14:textId="383379C9" w:rsidR="000E60F9" w:rsidRPr="00990978" w:rsidRDefault="001B24DE"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lastRenderedPageBreak/>
              <w:t>5</w:t>
            </w:r>
          </w:p>
        </w:tc>
        <w:tc>
          <w:tcPr>
            <w:tcW w:w="1695" w:type="dxa"/>
          </w:tcPr>
          <w:p w14:paraId="4D5C973B" w14:textId="4D0FFFB2" w:rsidR="000E60F9" w:rsidRPr="00990978" w:rsidRDefault="000E60F9"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UBND xã Chương Mỹ (văn bản số 1189/UBND-KT ngày 02/6/2026)</w:t>
            </w:r>
          </w:p>
        </w:tc>
        <w:tc>
          <w:tcPr>
            <w:tcW w:w="6948" w:type="dxa"/>
          </w:tcPr>
          <w:p w14:paraId="6AB09EFC" w14:textId="77777777" w:rsidR="000E60F9" w:rsidRPr="00990978" w:rsidRDefault="000E60F9"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 xml:space="preserve">1. Nhất trí với Hồ sơ dự thảo Quyết định ban hành Quy định tiêu chí khu, cụm công nghiệp sinh thái trên địa bàn Thành phố và lộ trình, cơ chế, chính sách hỗ trợ chuyển đổi khu, cụm công nghiệp đang hoạt động thành khu, cụm công nghiệp sinh thái. </w:t>
            </w:r>
          </w:p>
          <w:p w14:paraId="742294F6" w14:textId="13F2F513" w:rsidR="000E60F9" w:rsidRPr="00990978" w:rsidRDefault="000E60F9"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 xml:space="preserve">2. UBND phường đề xuất điều chỉnh một số nội dung sau: Tại Khoản 4, Điều 6. Tiêu chí xác định cụm công nghiệp sinh thái: </w:t>
            </w:r>
            <w:r w:rsidRPr="00990978">
              <w:rPr>
                <w:rFonts w:ascii="Times New Roman" w:eastAsia="Times New Roman" w:hAnsi="Times New Roman" w:cs="Times New Roman"/>
                <w:i/>
                <w:iCs/>
                <w:sz w:val="27"/>
                <w:szCs w:val="27"/>
              </w:rPr>
              <w:t>“Cụm công nghiệp phải có hàng rào, các công trình xây dựng phải nằm trong hàng rào cụm công nghiệp; Phải bố trí dải cây xanh cách ly quanh cụm công nghiệp với chiều rộng ≥ 10m”</w:t>
            </w:r>
            <w:r w:rsidRPr="00990978">
              <w:rPr>
                <w:rFonts w:ascii="Times New Roman" w:eastAsia="Times New Roman" w:hAnsi="Times New Roman" w:cs="Times New Roman"/>
                <w:sz w:val="27"/>
                <w:szCs w:val="27"/>
              </w:rPr>
              <w:t xml:space="preserve"> sửa thành </w:t>
            </w:r>
            <w:r w:rsidRPr="00990978">
              <w:rPr>
                <w:rFonts w:ascii="Times New Roman" w:eastAsia="Times New Roman" w:hAnsi="Times New Roman" w:cs="Times New Roman"/>
                <w:i/>
                <w:iCs/>
                <w:sz w:val="27"/>
                <w:szCs w:val="27"/>
              </w:rPr>
              <w:t>“Cụm công nghiệp phải có hàng rào, các công trình xây dựng phải nằm trong hàng rào cụm công nghiệp; Phải bố trí dải cây xanh cách ly khu vực sản xuất với khu dân cư hoặc công trình lân cận với chiều rộng tối thiểu ≥ 10m”</w:t>
            </w:r>
          </w:p>
        </w:tc>
        <w:tc>
          <w:tcPr>
            <w:tcW w:w="4827" w:type="dxa"/>
          </w:tcPr>
          <w:p w14:paraId="70B68C7E" w14:textId="77777777" w:rsidR="000E60F9" w:rsidRPr="00990978" w:rsidRDefault="00775C0B" w:rsidP="00685EA7">
            <w:pPr>
              <w:spacing w:before="20" w:after="20"/>
              <w:jc w:val="both"/>
              <w:rPr>
                <w:rFonts w:ascii="Times New Roman" w:eastAsia="Times New Roman" w:hAnsi="Times New Roman" w:cs="Times New Roman"/>
                <w:i/>
                <w:iCs/>
                <w:sz w:val="27"/>
                <w:szCs w:val="27"/>
              </w:rPr>
            </w:pPr>
            <w:r w:rsidRPr="00990978">
              <w:rPr>
                <w:rFonts w:ascii="Times New Roman" w:hAnsi="Times New Roman" w:cs="Times New Roman"/>
                <w:sz w:val="27"/>
                <w:szCs w:val="27"/>
              </w:rPr>
              <w:t xml:space="preserve">Đối với nội dung: </w:t>
            </w:r>
            <w:r w:rsidRPr="00990978">
              <w:rPr>
                <w:rFonts w:ascii="Times New Roman" w:eastAsia="Times New Roman" w:hAnsi="Times New Roman" w:cs="Times New Roman"/>
                <w:i/>
                <w:iCs/>
                <w:sz w:val="27"/>
                <w:szCs w:val="27"/>
              </w:rPr>
              <w:t>“Cụm công nghiệp phải có hàng rào, các công trình xây dựng phải nằm trong hàng rào cụm công nghiệp; Phải bố trí dải cây xanh cách ly quanh cụm công nghiệp với chiều rộng ≥ 10m”</w:t>
            </w:r>
          </w:p>
          <w:p w14:paraId="6DB99C19" w14:textId="70F55F13" w:rsidR="00775C0B" w:rsidRPr="00990978" w:rsidRDefault="00775C0B" w:rsidP="00685EA7">
            <w:pPr>
              <w:spacing w:before="20" w:after="20"/>
              <w:jc w:val="both"/>
              <w:rPr>
                <w:rFonts w:ascii="Times New Roman" w:hAnsi="Times New Roman" w:cs="Times New Roman"/>
                <w:sz w:val="27"/>
                <w:szCs w:val="27"/>
              </w:rPr>
            </w:pPr>
            <w:r w:rsidRPr="00990978">
              <w:rPr>
                <w:rFonts w:ascii="Times New Roman" w:eastAsia="Times New Roman" w:hAnsi="Times New Roman" w:cs="Times New Roman"/>
                <w:sz w:val="27"/>
                <w:szCs w:val="27"/>
              </w:rPr>
              <w:t>Áp dụng theo nội dung quy định tại khoản 3, Điều 11 Quyết định số 75//2025/QĐ-UBND ngày 04/12/2025 của UBND Thành phố.</w:t>
            </w:r>
          </w:p>
        </w:tc>
      </w:tr>
      <w:tr w:rsidR="000E46DD" w:rsidRPr="00990978" w14:paraId="017BEB20" w14:textId="77777777" w:rsidTr="001B24DE">
        <w:tc>
          <w:tcPr>
            <w:tcW w:w="855" w:type="dxa"/>
          </w:tcPr>
          <w:p w14:paraId="26123F99" w14:textId="3FDABF4E" w:rsidR="000E46DD" w:rsidRPr="00990978" w:rsidRDefault="001B24DE"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6</w:t>
            </w:r>
          </w:p>
        </w:tc>
        <w:tc>
          <w:tcPr>
            <w:tcW w:w="1695" w:type="dxa"/>
          </w:tcPr>
          <w:p w14:paraId="251E8688" w14:textId="00A1EFE0" w:rsidR="000E46DD" w:rsidRPr="00990978" w:rsidRDefault="00547D66"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UBND xã Hưng Đạo (văn bản số 1055/UBND-</w:t>
            </w:r>
            <w:r w:rsidRPr="00990978">
              <w:rPr>
                <w:rFonts w:ascii="Times New Roman" w:eastAsia="Times New Roman" w:hAnsi="Times New Roman" w:cs="Times New Roman"/>
                <w:sz w:val="27"/>
                <w:szCs w:val="27"/>
              </w:rPr>
              <w:lastRenderedPageBreak/>
              <w:t>KT ngày 28/5/2026)</w:t>
            </w:r>
          </w:p>
        </w:tc>
        <w:tc>
          <w:tcPr>
            <w:tcW w:w="6948" w:type="dxa"/>
          </w:tcPr>
          <w:p w14:paraId="1F1BE0DB" w14:textId="77777777" w:rsidR="000E46DD" w:rsidRPr="00990978" w:rsidRDefault="007953D0"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lastRenderedPageBreak/>
              <w:t xml:space="preserve">Tại Dự thảo “Quyết định Ban hành Quy định tiêu chí khu, cụm công nghiệp sinh thái trên địa bàn Thành phố và lộ trình, cơ chế, chính sách hỗ trợ chuyển đổi khu, cụm công nghiệp đang hoạt động thành khu, cụm công nghiệp sinh thái”: Đề nghị xem </w:t>
            </w:r>
            <w:r w:rsidRPr="00990978">
              <w:rPr>
                <w:rFonts w:ascii="Times New Roman" w:eastAsia="Times New Roman" w:hAnsi="Times New Roman" w:cs="Times New Roman"/>
                <w:sz w:val="27"/>
                <w:szCs w:val="27"/>
              </w:rPr>
              <w:lastRenderedPageBreak/>
              <w:t>xét sửa lại th</w:t>
            </w:r>
            <w:r w:rsidRPr="00990978">
              <w:rPr>
                <w:rFonts w:ascii="Times New Roman" w:eastAsia="Times New Roman" w:hAnsi="Times New Roman" w:cs="Times New Roman"/>
                <w:sz w:val="27"/>
                <w:szCs w:val="27"/>
              </w:rPr>
              <w:t>ẩm quyền ban hành Quyết định là thẩm quyền chung của UBND Thành phố.</w:t>
            </w:r>
          </w:p>
        </w:tc>
        <w:tc>
          <w:tcPr>
            <w:tcW w:w="4827" w:type="dxa"/>
          </w:tcPr>
          <w:p w14:paraId="6024DE95" w14:textId="190A9EB6" w:rsidR="000E46DD" w:rsidRPr="00990978" w:rsidRDefault="001A6493"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lastRenderedPageBreak/>
              <w:t>Nhất trí và tiếp thu ý kiến góp ý</w:t>
            </w:r>
          </w:p>
        </w:tc>
      </w:tr>
      <w:tr w:rsidR="000E46DD" w:rsidRPr="00990978" w14:paraId="39E091F2" w14:textId="77777777" w:rsidTr="001B24DE">
        <w:tc>
          <w:tcPr>
            <w:tcW w:w="855" w:type="dxa"/>
          </w:tcPr>
          <w:p w14:paraId="09F7DACF" w14:textId="394B33E2" w:rsidR="000E46DD" w:rsidRPr="00990978" w:rsidRDefault="001B24DE"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lastRenderedPageBreak/>
              <w:t>7</w:t>
            </w:r>
          </w:p>
        </w:tc>
        <w:tc>
          <w:tcPr>
            <w:tcW w:w="1695" w:type="dxa"/>
          </w:tcPr>
          <w:p w14:paraId="0491E2D0" w14:textId="11C2B5C4" w:rsidR="000E46DD" w:rsidRPr="00990978" w:rsidRDefault="00547D66"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UBND xã Ứng Hòa (văn bản số 1246/UBND-KT ngày 27/5/2026)</w:t>
            </w:r>
          </w:p>
        </w:tc>
        <w:tc>
          <w:tcPr>
            <w:tcW w:w="6948" w:type="dxa"/>
          </w:tcPr>
          <w:p w14:paraId="6BB6F999" w14:textId="77777777" w:rsidR="000E46DD" w:rsidRPr="00990978" w:rsidRDefault="007953D0"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Sau khi nghiên cứu nội dung dự thảo Quyết định và các văn bản liên quan, UBND xã Ứng Hoà nhất</w:t>
            </w:r>
            <w:r w:rsidRPr="00990978">
              <w:rPr>
                <w:rFonts w:ascii="Times New Roman" w:eastAsia="Times New Roman" w:hAnsi="Times New Roman" w:cs="Times New Roman"/>
                <w:sz w:val="27"/>
                <w:szCs w:val="27"/>
              </w:rPr>
              <w:t xml:space="preserve"> trí với nội dung dự thảo Quyết định do Sở Công thương xây dựng</w:t>
            </w:r>
          </w:p>
        </w:tc>
        <w:tc>
          <w:tcPr>
            <w:tcW w:w="4827" w:type="dxa"/>
          </w:tcPr>
          <w:p w14:paraId="65925555" w14:textId="77777777" w:rsidR="000E46DD" w:rsidRPr="00990978" w:rsidRDefault="000E46DD" w:rsidP="00685EA7">
            <w:pPr>
              <w:spacing w:before="20" w:after="20"/>
              <w:jc w:val="both"/>
              <w:rPr>
                <w:rFonts w:ascii="Times New Roman" w:eastAsia="Times New Roman" w:hAnsi="Times New Roman" w:cs="Times New Roman"/>
                <w:sz w:val="27"/>
                <w:szCs w:val="27"/>
              </w:rPr>
            </w:pPr>
          </w:p>
        </w:tc>
      </w:tr>
      <w:tr w:rsidR="000E46DD" w:rsidRPr="00990978" w14:paraId="4B3BCD7E" w14:textId="77777777" w:rsidTr="001B24DE">
        <w:tc>
          <w:tcPr>
            <w:tcW w:w="855" w:type="dxa"/>
          </w:tcPr>
          <w:p w14:paraId="774BB240" w14:textId="7816B472" w:rsidR="000E46DD" w:rsidRPr="00990978" w:rsidRDefault="001B24DE"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8</w:t>
            </w:r>
          </w:p>
        </w:tc>
        <w:tc>
          <w:tcPr>
            <w:tcW w:w="1695" w:type="dxa"/>
          </w:tcPr>
          <w:p w14:paraId="2E022A13" w14:textId="0A069965" w:rsidR="000E46DD" w:rsidRPr="00990978" w:rsidRDefault="00547D66"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UBND xã Thuận An (văn bản số 2640/UBND-KT ngày 27/5/2026)</w:t>
            </w:r>
          </w:p>
        </w:tc>
        <w:tc>
          <w:tcPr>
            <w:tcW w:w="6948" w:type="dxa"/>
          </w:tcPr>
          <w:p w14:paraId="2414F93D" w14:textId="77777777" w:rsidR="000E46DD" w:rsidRPr="00990978" w:rsidRDefault="007953D0"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UBND xã thống nhất với dự thảo Quyết định ban hành Quy định tiêu chí khu, cụm công nghiệp sinh thái trên địa bàn Thành phố và lộ t</w:t>
            </w:r>
            <w:r w:rsidRPr="00990978">
              <w:rPr>
                <w:rFonts w:ascii="Times New Roman" w:eastAsia="Times New Roman" w:hAnsi="Times New Roman" w:cs="Times New Roman"/>
                <w:sz w:val="27"/>
                <w:szCs w:val="27"/>
              </w:rPr>
              <w:t>rình, cơ chế, chính sách hỗ trợ chuyển đổi khu, cụm công nghiệp đang hoạt động thành khu, cụm công nghiệp sinh thái gửi kèm theo Công văn số 4423/SCT-QLCS ngày 25/5/2026 của Sở Công thương.</w:t>
            </w:r>
          </w:p>
        </w:tc>
        <w:tc>
          <w:tcPr>
            <w:tcW w:w="4827" w:type="dxa"/>
          </w:tcPr>
          <w:p w14:paraId="53AA66EF" w14:textId="77777777" w:rsidR="000E46DD" w:rsidRPr="00990978" w:rsidRDefault="000E46DD" w:rsidP="00685EA7">
            <w:pPr>
              <w:spacing w:before="20" w:after="20"/>
              <w:jc w:val="both"/>
              <w:rPr>
                <w:rFonts w:ascii="Times New Roman" w:eastAsia="Times New Roman" w:hAnsi="Times New Roman" w:cs="Times New Roman"/>
                <w:sz w:val="27"/>
                <w:szCs w:val="27"/>
              </w:rPr>
            </w:pPr>
          </w:p>
        </w:tc>
      </w:tr>
      <w:tr w:rsidR="000E46DD" w:rsidRPr="00990978" w14:paraId="39E2FF26" w14:textId="77777777" w:rsidTr="001B24DE">
        <w:tc>
          <w:tcPr>
            <w:tcW w:w="855" w:type="dxa"/>
          </w:tcPr>
          <w:p w14:paraId="2C0C940C" w14:textId="41219F99" w:rsidR="000E46DD" w:rsidRPr="00990978" w:rsidRDefault="001B24DE"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9</w:t>
            </w:r>
          </w:p>
        </w:tc>
        <w:tc>
          <w:tcPr>
            <w:tcW w:w="1695" w:type="dxa"/>
          </w:tcPr>
          <w:p w14:paraId="79986194" w14:textId="79F3F1AD" w:rsidR="000E46DD" w:rsidRPr="00990978" w:rsidRDefault="00547D66"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UBND xã Vật Lại (văn bản số 975/UBND-KT ngày 28/5/2026)</w:t>
            </w:r>
          </w:p>
        </w:tc>
        <w:tc>
          <w:tcPr>
            <w:tcW w:w="6948" w:type="dxa"/>
          </w:tcPr>
          <w:p w14:paraId="65E46712" w14:textId="77777777" w:rsidR="000E46DD" w:rsidRPr="00990978" w:rsidRDefault="007953D0"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 xml:space="preserve">Sau </w:t>
            </w:r>
            <w:r w:rsidRPr="00990978">
              <w:rPr>
                <w:rFonts w:ascii="Times New Roman" w:eastAsia="Times New Roman" w:hAnsi="Times New Roman" w:cs="Times New Roman"/>
                <w:sz w:val="27"/>
                <w:szCs w:val="27"/>
              </w:rPr>
              <w:t>khi nghiên cứu nội dung dự thảo, UBND xã Vật Lại nhất trí với nội dung dự thảo Quyết định ban hành Quy định tiêu chí khu, cụm công nghiệp sinh thái trên địa bàn Thành phố và lộ trình, cơ chế, chính sách hỗ trợ chuyển đổi khu, cụm công nghiệp đang hoạt động</w:t>
            </w:r>
            <w:r w:rsidRPr="00990978">
              <w:rPr>
                <w:rFonts w:ascii="Times New Roman" w:eastAsia="Times New Roman" w:hAnsi="Times New Roman" w:cs="Times New Roman"/>
                <w:sz w:val="27"/>
                <w:szCs w:val="27"/>
              </w:rPr>
              <w:t xml:space="preserve"> thành khu, cụm công nghiệp sinh thái.</w:t>
            </w:r>
          </w:p>
        </w:tc>
        <w:tc>
          <w:tcPr>
            <w:tcW w:w="4827" w:type="dxa"/>
          </w:tcPr>
          <w:p w14:paraId="06530492" w14:textId="77777777" w:rsidR="000E46DD" w:rsidRPr="00990978" w:rsidRDefault="000E46DD" w:rsidP="00685EA7">
            <w:pPr>
              <w:spacing w:before="20" w:after="20"/>
              <w:jc w:val="both"/>
              <w:rPr>
                <w:rFonts w:ascii="Times New Roman" w:eastAsia="Times New Roman" w:hAnsi="Times New Roman" w:cs="Times New Roman"/>
                <w:sz w:val="27"/>
                <w:szCs w:val="27"/>
              </w:rPr>
            </w:pPr>
          </w:p>
        </w:tc>
      </w:tr>
      <w:tr w:rsidR="000E46DD" w:rsidRPr="00990978" w14:paraId="2297FBDA" w14:textId="77777777" w:rsidTr="001B24DE">
        <w:tc>
          <w:tcPr>
            <w:tcW w:w="855" w:type="dxa"/>
          </w:tcPr>
          <w:p w14:paraId="546331CA" w14:textId="32BCCEE9" w:rsidR="000E46DD" w:rsidRPr="00990978" w:rsidRDefault="001B24DE"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10</w:t>
            </w:r>
          </w:p>
        </w:tc>
        <w:tc>
          <w:tcPr>
            <w:tcW w:w="1695" w:type="dxa"/>
          </w:tcPr>
          <w:p w14:paraId="7C79FC2E" w14:textId="3D63C811" w:rsidR="000E46DD" w:rsidRPr="00990978" w:rsidRDefault="00547D66"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UBND xã Phù Đổng (văn bản số 2609/UBND-KT ngày 28/5/2026)</w:t>
            </w:r>
          </w:p>
        </w:tc>
        <w:tc>
          <w:tcPr>
            <w:tcW w:w="6948" w:type="dxa"/>
          </w:tcPr>
          <w:p w14:paraId="6ECC5CD4" w14:textId="77777777" w:rsidR="000E46DD" w:rsidRPr="00990978" w:rsidRDefault="007953D0"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Thống nhất với dự thảo “Quyết định ban hành Quy định tiêu chí khu, cụm công nghiệp sinh thái trên địa bàn Thành phố và lộ trình, cơ chế, chính sách hỗ trợ</w:t>
            </w:r>
            <w:r w:rsidRPr="00990978">
              <w:rPr>
                <w:rFonts w:ascii="Times New Roman" w:eastAsia="Times New Roman" w:hAnsi="Times New Roman" w:cs="Times New Roman"/>
                <w:sz w:val="27"/>
                <w:szCs w:val="27"/>
              </w:rPr>
              <w:t xml:space="preserve"> chuyển đổi khu, cụm công nghiệp đang hoạt động thành khu, cụm công nghiệp sinh thái” kèm theo Văn bản số 4423/SCT-QLCN ngày 25/5/2026 của Sở Công thương Hà Nội.</w:t>
            </w:r>
          </w:p>
        </w:tc>
        <w:tc>
          <w:tcPr>
            <w:tcW w:w="4827" w:type="dxa"/>
          </w:tcPr>
          <w:p w14:paraId="3112356A" w14:textId="77777777" w:rsidR="000E46DD" w:rsidRPr="00990978" w:rsidRDefault="000E46DD" w:rsidP="00685EA7">
            <w:pPr>
              <w:spacing w:before="20" w:after="20"/>
              <w:jc w:val="both"/>
              <w:rPr>
                <w:rFonts w:ascii="Times New Roman" w:eastAsia="Times New Roman" w:hAnsi="Times New Roman" w:cs="Times New Roman"/>
                <w:sz w:val="27"/>
                <w:szCs w:val="27"/>
              </w:rPr>
            </w:pPr>
          </w:p>
        </w:tc>
      </w:tr>
      <w:tr w:rsidR="000E46DD" w:rsidRPr="00990978" w14:paraId="259FA259" w14:textId="77777777" w:rsidTr="001B24DE">
        <w:tc>
          <w:tcPr>
            <w:tcW w:w="855" w:type="dxa"/>
          </w:tcPr>
          <w:p w14:paraId="3BA59397" w14:textId="31BCB35C" w:rsidR="000E46DD" w:rsidRPr="00990978" w:rsidRDefault="001B24DE"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11</w:t>
            </w:r>
          </w:p>
        </w:tc>
        <w:tc>
          <w:tcPr>
            <w:tcW w:w="1695" w:type="dxa"/>
          </w:tcPr>
          <w:p w14:paraId="5A1BE6F0" w14:textId="21B0CFE8" w:rsidR="000E46DD" w:rsidRPr="00990978" w:rsidRDefault="00547D66"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 xml:space="preserve">UBND xã Liên Minh (văn bản số </w:t>
            </w:r>
            <w:r w:rsidRPr="00990978">
              <w:rPr>
                <w:rFonts w:ascii="Times New Roman" w:eastAsia="Times New Roman" w:hAnsi="Times New Roman" w:cs="Times New Roman"/>
                <w:sz w:val="27"/>
                <w:szCs w:val="27"/>
              </w:rPr>
              <w:lastRenderedPageBreak/>
              <w:t>875/UBND-KT ngày 29/5/2026)</w:t>
            </w:r>
          </w:p>
        </w:tc>
        <w:tc>
          <w:tcPr>
            <w:tcW w:w="6948" w:type="dxa"/>
          </w:tcPr>
          <w:p w14:paraId="7B777248" w14:textId="77777777" w:rsidR="000E46DD" w:rsidRPr="00990978" w:rsidRDefault="007953D0"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lastRenderedPageBreak/>
              <w:t>Sau khi nghiên cứu, UBND xã Liê</w:t>
            </w:r>
            <w:r w:rsidRPr="00990978">
              <w:rPr>
                <w:rFonts w:ascii="Times New Roman" w:eastAsia="Times New Roman" w:hAnsi="Times New Roman" w:cs="Times New Roman"/>
                <w:sz w:val="27"/>
                <w:szCs w:val="27"/>
              </w:rPr>
              <w:t>n Minh nhất trí với nội dung bản Dự thảo trên của Sở Công thương thành phố Hà Nội</w:t>
            </w:r>
          </w:p>
        </w:tc>
        <w:tc>
          <w:tcPr>
            <w:tcW w:w="4827" w:type="dxa"/>
          </w:tcPr>
          <w:p w14:paraId="30681FFB" w14:textId="77777777" w:rsidR="000E46DD" w:rsidRPr="00990978" w:rsidRDefault="000E46DD" w:rsidP="00685EA7">
            <w:pPr>
              <w:spacing w:before="20" w:after="20"/>
              <w:jc w:val="both"/>
              <w:rPr>
                <w:rFonts w:ascii="Times New Roman" w:eastAsia="Times New Roman" w:hAnsi="Times New Roman" w:cs="Times New Roman"/>
                <w:sz w:val="27"/>
                <w:szCs w:val="27"/>
              </w:rPr>
            </w:pPr>
          </w:p>
        </w:tc>
      </w:tr>
      <w:tr w:rsidR="000E46DD" w:rsidRPr="00990978" w14:paraId="04F76805" w14:textId="77777777" w:rsidTr="001B24DE">
        <w:tc>
          <w:tcPr>
            <w:tcW w:w="855" w:type="dxa"/>
          </w:tcPr>
          <w:p w14:paraId="7823F2B7" w14:textId="50FDECC1" w:rsidR="000E46DD" w:rsidRPr="00990978" w:rsidRDefault="007953D0"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lastRenderedPageBreak/>
              <w:t>1</w:t>
            </w:r>
            <w:r w:rsidR="001B24DE" w:rsidRPr="00990978">
              <w:rPr>
                <w:rFonts w:ascii="Times New Roman" w:eastAsia="Times New Roman" w:hAnsi="Times New Roman" w:cs="Times New Roman"/>
                <w:sz w:val="27"/>
                <w:szCs w:val="27"/>
              </w:rPr>
              <w:t>2</w:t>
            </w:r>
          </w:p>
        </w:tc>
        <w:tc>
          <w:tcPr>
            <w:tcW w:w="1695" w:type="dxa"/>
          </w:tcPr>
          <w:p w14:paraId="16235423" w14:textId="7169731A" w:rsidR="000E46DD" w:rsidRPr="00990978" w:rsidRDefault="00547D66"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UBND xã Phúc Lộc (văn bản số 1115/UBND-KT ngày 30/5/2026)</w:t>
            </w:r>
          </w:p>
        </w:tc>
        <w:tc>
          <w:tcPr>
            <w:tcW w:w="6948" w:type="dxa"/>
          </w:tcPr>
          <w:p w14:paraId="645F8DB7" w14:textId="77777777" w:rsidR="000E46DD" w:rsidRPr="00990978" w:rsidRDefault="007953D0"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Sau khi nghiên cứu, Ủy ban nhân dân xã Phúc Lộc nhất trí với nội dung của Hồ sơ dự thảo Quyết định ban hành Quy</w:t>
            </w:r>
            <w:r w:rsidRPr="00990978">
              <w:rPr>
                <w:rFonts w:ascii="Times New Roman" w:eastAsia="Times New Roman" w:hAnsi="Times New Roman" w:cs="Times New Roman"/>
                <w:sz w:val="27"/>
                <w:szCs w:val="27"/>
              </w:rPr>
              <w:t xml:space="preserve"> định tiêu chí khu, cụm công nghiệp sinh thái trên địa bàn Thành phố và lộ trình, cơ chế, chính sách hỗ trợ chuyển đổi khu, cụm công nghiệp đang hoạt động thành khu, cụm công nghiệp sinh thái</w:t>
            </w:r>
          </w:p>
        </w:tc>
        <w:tc>
          <w:tcPr>
            <w:tcW w:w="4827" w:type="dxa"/>
          </w:tcPr>
          <w:p w14:paraId="40CC9EDD" w14:textId="77777777" w:rsidR="000E46DD" w:rsidRPr="00990978" w:rsidRDefault="000E46DD" w:rsidP="00685EA7">
            <w:pPr>
              <w:spacing w:before="20" w:after="20"/>
              <w:jc w:val="both"/>
              <w:rPr>
                <w:rFonts w:ascii="Times New Roman" w:eastAsia="Times New Roman" w:hAnsi="Times New Roman" w:cs="Times New Roman"/>
                <w:sz w:val="27"/>
                <w:szCs w:val="27"/>
              </w:rPr>
            </w:pPr>
          </w:p>
        </w:tc>
      </w:tr>
      <w:tr w:rsidR="000E46DD" w:rsidRPr="00990978" w14:paraId="0DF8185C" w14:textId="77777777" w:rsidTr="001B24DE">
        <w:tc>
          <w:tcPr>
            <w:tcW w:w="855" w:type="dxa"/>
          </w:tcPr>
          <w:p w14:paraId="225E323A" w14:textId="508F2FCB" w:rsidR="000E46DD" w:rsidRPr="00990978" w:rsidRDefault="001B24DE"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13</w:t>
            </w:r>
          </w:p>
        </w:tc>
        <w:tc>
          <w:tcPr>
            <w:tcW w:w="1695" w:type="dxa"/>
          </w:tcPr>
          <w:p w14:paraId="12B9AD92" w14:textId="262C17BA" w:rsidR="000E46DD" w:rsidRPr="00990978" w:rsidRDefault="001D1E3D"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UBND xã Ngọc Hồi (văn bản số 795</w:t>
            </w:r>
            <w:r w:rsidR="00482D21" w:rsidRPr="00990978">
              <w:rPr>
                <w:rFonts w:ascii="Times New Roman" w:eastAsia="Times New Roman" w:hAnsi="Times New Roman" w:cs="Times New Roman"/>
                <w:sz w:val="27"/>
                <w:szCs w:val="27"/>
              </w:rPr>
              <w:t>/</w:t>
            </w:r>
            <w:r w:rsidRPr="00990978">
              <w:rPr>
                <w:rFonts w:ascii="Times New Roman" w:eastAsia="Times New Roman" w:hAnsi="Times New Roman" w:cs="Times New Roman"/>
                <w:sz w:val="27"/>
                <w:szCs w:val="27"/>
              </w:rPr>
              <w:t>UBND-KT ngày 02/6/2026)</w:t>
            </w:r>
          </w:p>
        </w:tc>
        <w:tc>
          <w:tcPr>
            <w:tcW w:w="6948" w:type="dxa"/>
          </w:tcPr>
          <w:p w14:paraId="78446CFD" w14:textId="275BFE78" w:rsidR="000E46DD" w:rsidRPr="00990978" w:rsidRDefault="001D1E3D"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Sau khi nghiên cứu, UBND xã Ngọc Hồi cơ bản nhất trí với nội dung dự thảo Quyết định ban hành Quy định tiêu chí khu, cụm công nghiệp sinh thái trên địa bàn Thành phố và lộ trình, cơ chế, chính sách hỗ trợ chuyển đổi khu, cụm công nghiệp đang hoạt động thành khu, cụm công nghiệp sinh thái.</w:t>
            </w:r>
          </w:p>
        </w:tc>
        <w:tc>
          <w:tcPr>
            <w:tcW w:w="4827" w:type="dxa"/>
          </w:tcPr>
          <w:p w14:paraId="74161387" w14:textId="77777777" w:rsidR="000E46DD" w:rsidRPr="00990978" w:rsidRDefault="000E46DD" w:rsidP="00685EA7">
            <w:pPr>
              <w:spacing w:before="20" w:after="20"/>
              <w:jc w:val="both"/>
              <w:rPr>
                <w:rFonts w:ascii="Times New Roman" w:eastAsia="Times New Roman" w:hAnsi="Times New Roman" w:cs="Times New Roman"/>
                <w:sz w:val="27"/>
                <w:szCs w:val="27"/>
              </w:rPr>
            </w:pPr>
          </w:p>
        </w:tc>
      </w:tr>
      <w:tr w:rsidR="00482D21" w:rsidRPr="00990978" w14:paraId="49FF14D6" w14:textId="77777777" w:rsidTr="001B24DE">
        <w:tc>
          <w:tcPr>
            <w:tcW w:w="855" w:type="dxa"/>
          </w:tcPr>
          <w:p w14:paraId="4F7B4433" w14:textId="6DC7FDB2" w:rsidR="00482D21" w:rsidRPr="00990978" w:rsidRDefault="001B24DE"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14</w:t>
            </w:r>
          </w:p>
        </w:tc>
        <w:tc>
          <w:tcPr>
            <w:tcW w:w="1695" w:type="dxa"/>
          </w:tcPr>
          <w:p w14:paraId="46F43D3B" w14:textId="2162D4A6" w:rsidR="00482D21" w:rsidRPr="00990978" w:rsidRDefault="00482D21"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UBND xã Mê Linh (văn bản số 1681/UBND-KT ngày 02/6/2026)</w:t>
            </w:r>
          </w:p>
        </w:tc>
        <w:tc>
          <w:tcPr>
            <w:tcW w:w="6948" w:type="dxa"/>
          </w:tcPr>
          <w:p w14:paraId="22DDDF12" w14:textId="3441E8AB" w:rsidR="00482D21" w:rsidRPr="00990978" w:rsidRDefault="00482D21"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Sau khi nghiên cứu, rà soát bản dự thảo Quyết định, UBND xã Mê Linh nhất trí với nội dụng tại dự thảo Quyết định ban hành Quy định tiêu chí khu, cụm công nghiệp sinh thái trên địa bàn Thành phố và lộ trình, cơ chế, chính sách hỗ trợ chuyển đổi khu, cụm công nghiệp đang hoạt động thành khu, cụm công nghiệp sinh thái gửi kèm Văn bản số 4423/SCT-QLCN ngày 25/5/2026 của Sở Công Thương Hà Nội.</w:t>
            </w:r>
          </w:p>
        </w:tc>
        <w:tc>
          <w:tcPr>
            <w:tcW w:w="4827" w:type="dxa"/>
          </w:tcPr>
          <w:p w14:paraId="34C378D3" w14:textId="77777777" w:rsidR="00482D21" w:rsidRPr="00990978" w:rsidRDefault="00482D21" w:rsidP="00685EA7">
            <w:pPr>
              <w:spacing w:before="20" w:after="20"/>
              <w:jc w:val="both"/>
              <w:rPr>
                <w:rFonts w:ascii="Times New Roman" w:eastAsia="Times New Roman" w:hAnsi="Times New Roman" w:cs="Times New Roman"/>
                <w:sz w:val="27"/>
                <w:szCs w:val="27"/>
              </w:rPr>
            </w:pPr>
          </w:p>
        </w:tc>
      </w:tr>
      <w:tr w:rsidR="000E46DD" w:rsidRPr="00990978" w14:paraId="34BCAF23" w14:textId="77777777" w:rsidTr="001B24DE">
        <w:tc>
          <w:tcPr>
            <w:tcW w:w="855" w:type="dxa"/>
          </w:tcPr>
          <w:p w14:paraId="08CC026D" w14:textId="74BAD0BD" w:rsidR="000E46DD" w:rsidRPr="00990978" w:rsidRDefault="001B24DE"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15</w:t>
            </w:r>
          </w:p>
        </w:tc>
        <w:tc>
          <w:tcPr>
            <w:tcW w:w="1695" w:type="dxa"/>
          </w:tcPr>
          <w:p w14:paraId="1585C792" w14:textId="0557B220" w:rsidR="000E46DD" w:rsidRPr="00990978" w:rsidRDefault="00837941"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UBND xã Chuyên Mỹ (văn bản số 1025/UBND-KT ngày 02/6/2026)</w:t>
            </w:r>
          </w:p>
        </w:tc>
        <w:tc>
          <w:tcPr>
            <w:tcW w:w="6948" w:type="dxa"/>
          </w:tcPr>
          <w:p w14:paraId="4845F9D0" w14:textId="2CBD8A0F" w:rsidR="000E46DD" w:rsidRPr="00990978" w:rsidRDefault="00837941"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Sau khi nghiên cứu nội dung dự thảo Quyết định ban hành quy định tiêu chí khu, cụm công nghiệp sinh thái trên địa bàn Thành phố và lộ trình, cơ chế, chính sách hỗ trợ chuyển đổi khu, cụm công nghiệp đang hoạt động thành khu, cụm công nghiệp sinh thái. UBND xã Chuyên Mỹ thống nhất với nội dung dự thảo; không có nội dung kiến nghị, bổ sung.</w:t>
            </w:r>
          </w:p>
        </w:tc>
        <w:tc>
          <w:tcPr>
            <w:tcW w:w="4827" w:type="dxa"/>
          </w:tcPr>
          <w:p w14:paraId="3F8D8F3B" w14:textId="77777777" w:rsidR="000E46DD" w:rsidRPr="00990978" w:rsidRDefault="000E46DD" w:rsidP="00685EA7">
            <w:pPr>
              <w:spacing w:before="20" w:after="20"/>
              <w:jc w:val="both"/>
              <w:rPr>
                <w:rFonts w:ascii="Times New Roman" w:eastAsia="Times New Roman" w:hAnsi="Times New Roman" w:cs="Times New Roman"/>
                <w:sz w:val="27"/>
                <w:szCs w:val="27"/>
              </w:rPr>
            </w:pPr>
          </w:p>
        </w:tc>
      </w:tr>
      <w:tr w:rsidR="00837941" w:rsidRPr="00990978" w14:paraId="1375189A" w14:textId="77777777" w:rsidTr="001B24DE">
        <w:tc>
          <w:tcPr>
            <w:tcW w:w="855" w:type="dxa"/>
          </w:tcPr>
          <w:p w14:paraId="4E31ABEB" w14:textId="5EE49B3C" w:rsidR="00837941" w:rsidRPr="00990978" w:rsidRDefault="001B24DE"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lastRenderedPageBreak/>
              <w:t>16</w:t>
            </w:r>
          </w:p>
        </w:tc>
        <w:tc>
          <w:tcPr>
            <w:tcW w:w="1695" w:type="dxa"/>
          </w:tcPr>
          <w:p w14:paraId="629D2EB6" w14:textId="600BCB9E" w:rsidR="00837941" w:rsidRPr="00990978" w:rsidRDefault="00837941"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UBND xã Ô Diên (văn bản số 1927/UBND-KT ngày 02/6/2026)</w:t>
            </w:r>
          </w:p>
        </w:tc>
        <w:tc>
          <w:tcPr>
            <w:tcW w:w="6948" w:type="dxa"/>
          </w:tcPr>
          <w:p w14:paraId="4315DBE0" w14:textId="16F09770" w:rsidR="00837941" w:rsidRPr="00990978" w:rsidRDefault="00837941"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Sau khi nghiên cứu nội dung dự thảo Quyết định ban hành Quy định tiêu chí khu, cụm công nghiệp sinh thái trên địa bàn Thành phố và lộ trình, cơ chế, chính sách hỗ trợ chuyển đổi khu, cụm công nghiệp đang hoạt động thành khu, cụm công nghiệp sinh thái. Ủy ban nhân dân xã Ô Diên nhất trí với các nội dung dự thảo Quyết định, không có ý kiến góp ý gì khác.</w:t>
            </w:r>
          </w:p>
        </w:tc>
        <w:tc>
          <w:tcPr>
            <w:tcW w:w="4827" w:type="dxa"/>
          </w:tcPr>
          <w:p w14:paraId="38A0FF76" w14:textId="77777777" w:rsidR="00837941" w:rsidRPr="00990978" w:rsidRDefault="00837941" w:rsidP="00685EA7">
            <w:pPr>
              <w:spacing w:before="20" w:after="20"/>
              <w:jc w:val="both"/>
              <w:rPr>
                <w:rFonts w:ascii="Times New Roman" w:eastAsia="Times New Roman" w:hAnsi="Times New Roman" w:cs="Times New Roman"/>
                <w:sz w:val="27"/>
                <w:szCs w:val="27"/>
              </w:rPr>
            </w:pPr>
          </w:p>
        </w:tc>
      </w:tr>
      <w:tr w:rsidR="000E46DD" w:rsidRPr="00990978" w14:paraId="2823573F" w14:textId="77777777" w:rsidTr="001B24DE">
        <w:tc>
          <w:tcPr>
            <w:tcW w:w="855" w:type="dxa"/>
          </w:tcPr>
          <w:p w14:paraId="4597B059" w14:textId="77777777" w:rsidR="000E46DD" w:rsidRPr="00990978" w:rsidRDefault="000E46DD" w:rsidP="00685EA7">
            <w:pPr>
              <w:spacing w:before="20" w:after="20"/>
              <w:jc w:val="both"/>
              <w:rPr>
                <w:rFonts w:ascii="Times New Roman" w:eastAsia="Times New Roman" w:hAnsi="Times New Roman" w:cs="Times New Roman"/>
                <w:sz w:val="27"/>
                <w:szCs w:val="27"/>
              </w:rPr>
            </w:pPr>
          </w:p>
        </w:tc>
        <w:tc>
          <w:tcPr>
            <w:tcW w:w="1695" w:type="dxa"/>
          </w:tcPr>
          <w:p w14:paraId="67552FFB" w14:textId="77777777" w:rsidR="000E46DD" w:rsidRPr="00990978" w:rsidRDefault="000E46DD" w:rsidP="00685EA7">
            <w:pPr>
              <w:spacing w:before="20" w:after="20"/>
              <w:jc w:val="both"/>
              <w:rPr>
                <w:rFonts w:ascii="Times New Roman" w:eastAsia="Times New Roman" w:hAnsi="Times New Roman" w:cs="Times New Roman"/>
                <w:sz w:val="27"/>
                <w:szCs w:val="27"/>
              </w:rPr>
            </w:pPr>
          </w:p>
        </w:tc>
        <w:tc>
          <w:tcPr>
            <w:tcW w:w="6948" w:type="dxa"/>
          </w:tcPr>
          <w:p w14:paraId="4A1E8E5E" w14:textId="77777777" w:rsidR="000E46DD" w:rsidRPr="00990978" w:rsidRDefault="000E46DD" w:rsidP="00685EA7">
            <w:pPr>
              <w:spacing w:before="20" w:after="20"/>
              <w:jc w:val="both"/>
              <w:rPr>
                <w:rFonts w:ascii="Times New Roman" w:eastAsia="Times New Roman" w:hAnsi="Times New Roman" w:cs="Times New Roman"/>
                <w:sz w:val="27"/>
                <w:szCs w:val="27"/>
              </w:rPr>
            </w:pPr>
          </w:p>
        </w:tc>
        <w:tc>
          <w:tcPr>
            <w:tcW w:w="4827" w:type="dxa"/>
          </w:tcPr>
          <w:p w14:paraId="1148925B" w14:textId="77777777" w:rsidR="000E46DD" w:rsidRPr="00990978" w:rsidRDefault="000E46DD" w:rsidP="00685EA7">
            <w:pPr>
              <w:spacing w:before="20" w:after="20"/>
              <w:jc w:val="both"/>
              <w:rPr>
                <w:rFonts w:ascii="Times New Roman" w:eastAsia="Times New Roman" w:hAnsi="Times New Roman" w:cs="Times New Roman"/>
                <w:sz w:val="27"/>
                <w:szCs w:val="27"/>
              </w:rPr>
            </w:pPr>
          </w:p>
        </w:tc>
      </w:tr>
      <w:tr w:rsidR="000E46DD" w:rsidRPr="00990978" w14:paraId="40FC3300" w14:textId="77777777">
        <w:tc>
          <w:tcPr>
            <w:tcW w:w="14325" w:type="dxa"/>
            <w:gridSpan w:val="4"/>
          </w:tcPr>
          <w:p w14:paraId="6ED6C97A" w14:textId="77777777" w:rsidR="000E46DD" w:rsidRPr="00990978" w:rsidRDefault="007953D0" w:rsidP="00685EA7">
            <w:pPr>
              <w:spacing w:before="20" w:after="20"/>
              <w:jc w:val="both"/>
              <w:rPr>
                <w:rFonts w:ascii="Times New Roman" w:eastAsia="Times New Roman" w:hAnsi="Times New Roman" w:cs="Times New Roman"/>
                <w:b/>
                <w:bCs/>
                <w:sz w:val="27"/>
                <w:szCs w:val="27"/>
              </w:rPr>
            </w:pPr>
            <w:r w:rsidRPr="00990978">
              <w:rPr>
                <w:rFonts w:ascii="Times New Roman" w:eastAsia="Times New Roman" w:hAnsi="Times New Roman" w:cs="Times New Roman"/>
                <w:b/>
                <w:bCs/>
                <w:sz w:val="27"/>
                <w:szCs w:val="27"/>
              </w:rPr>
              <w:t>III. Ý kiến của các đơn vị khác</w:t>
            </w:r>
          </w:p>
        </w:tc>
      </w:tr>
      <w:tr w:rsidR="000E46DD" w14:paraId="39562C99" w14:textId="77777777" w:rsidTr="001B24DE">
        <w:tc>
          <w:tcPr>
            <w:tcW w:w="855" w:type="dxa"/>
          </w:tcPr>
          <w:p w14:paraId="263D4D36" w14:textId="77777777" w:rsidR="000E46DD" w:rsidRPr="00990978" w:rsidRDefault="007953D0"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1</w:t>
            </w:r>
          </w:p>
        </w:tc>
        <w:tc>
          <w:tcPr>
            <w:tcW w:w="1695" w:type="dxa"/>
          </w:tcPr>
          <w:p w14:paraId="18C7CBAA" w14:textId="77777777" w:rsidR="000E46DD" w:rsidRPr="00990978" w:rsidRDefault="007953D0"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Chủ đầu tư CCN Xà Cầu</w:t>
            </w:r>
          </w:p>
        </w:tc>
        <w:tc>
          <w:tcPr>
            <w:tcW w:w="6948" w:type="dxa"/>
          </w:tcPr>
          <w:p w14:paraId="43DCF154" w14:textId="37C13085" w:rsidR="000E46DD" w:rsidRPr="00990978" w:rsidRDefault="007953D0"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1. Đối với nội dung</w:t>
            </w:r>
            <w:r w:rsidR="00743BF9" w:rsidRPr="00990978">
              <w:rPr>
                <w:rFonts w:ascii="Times New Roman" w:eastAsia="Times New Roman" w:hAnsi="Times New Roman" w:cs="Times New Roman"/>
                <w:sz w:val="27"/>
                <w:szCs w:val="27"/>
              </w:rPr>
              <w:t>: “Cụm công nghiệp phải có hàng rào, các công trình xây dựng phải nằm trong hàng rào cụm công nghiệp; Phải bố trí dải cây xanh cách ly quanh cụm công nghiệp với chiều rộng ≥ 10m”</w:t>
            </w:r>
          </w:p>
          <w:p w14:paraId="0E2302AE" w14:textId="77777777" w:rsidR="000E46DD" w:rsidRPr="00990978" w:rsidRDefault="007953D0"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Đề nghị xem xét bố trí dải cây xanh cách ly ≥ 10m phần tiếp giáp giữa các giai đoạn của CCN cho phù hợp.</w:t>
            </w:r>
          </w:p>
          <w:p w14:paraId="702A748C" w14:textId="77777777" w:rsidR="000E46DD" w:rsidRPr="00990978" w:rsidRDefault="007953D0"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 xml:space="preserve">2. Đối với nội dung: </w:t>
            </w:r>
            <w:r w:rsidRPr="00990978">
              <w:rPr>
                <w:rFonts w:ascii="Times New Roman" w:eastAsia="Times New Roman" w:hAnsi="Times New Roman" w:cs="Times New Roman"/>
                <w:i/>
                <w:iCs/>
                <w:sz w:val="27"/>
                <w:szCs w:val="27"/>
              </w:rPr>
              <w:t>“Tổ chức triển khai hỗ trợ, đào tạo nghề, chuyển đổi sinh kế cho người dân địa phương”</w:t>
            </w:r>
          </w:p>
          <w:p w14:paraId="27C60690" w14:textId="77777777" w:rsidR="000E46DD" w:rsidRPr="00990978" w:rsidRDefault="007953D0"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 xml:space="preserve">Làm cầu </w:t>
            </w:r>
            <w:r w:rsidRPr="00990978">
              <w:rPr>
                <w:rFonts w:ascii="Times New Roman" w:eastAsia="Times New Roman" w:hAnsi="Times New Roman" w:cs="Times New Roman"/>
                <w:sz w:val="27"/>
                <w:szCs w:val="27"/>
              </w:rPr>
              <w:t>nối giữa doanh nghiệp và địa phương, hỗ trợ công tác đào tạo nghề cho người dân địa phương</w:t>
            </w:r>
          </w:p>
          <w:p w14:paraId="72F684C5" w14:textId="77777777" w:rsidR="000E46DD" w:rsidRPr="00990978" w:rsidRDefault="007953D0"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 xml:space="preserve">3. Đối với nội dung: </w:t>
            </w:r>
            <w:r w:rsidRPr="00990978">
              <w:rPr>
                <w:rFonts w:ascii="Times New Roman" w:eastAsia="Times New Roman" w:hAnsi="Times New Roman" w:cs="Times New Roman"/>
                <w:i/>
                <w:iCs/>
                <w:sz w:val="27"/>
                <w:szCs w:val="27"/>
              </w:rPr>
              <w:t>“Mỗi CCN đa ngành xác định rõ tối đa 03 ngành chủ đạo và ưu tiên thu hút đầu tư đối với các cơ sở sản xuất kinh doanh thuộc chuỗi giá trị của 03</w:t>
            </w:r>
            <w:r w:rsidRPr="00990978">
              <w:rPr>
                <w:rFonts w:ascii="Times New Roman" w:eastAsia="Times New Roman" w:hAnsi="Times New Roman" w:cs="Times New Roman"/>
                <w:i/>
                <w:iCs/>
                <w:sz w:val="27"/>
                <w:szCs w:val="27"/>
              </w:rPr>
              <w:t xml:space="preserve"> ngành nghề chủ đạo”</w:t>
            </w:r>
          </w:p>
          <w:p w14:paraId="76507E30" w14:textId="77777777" w:rsidR="000E46DD" w:rsidRPr="00990978" w:rsidRDefault="007953D0"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Bổ sung: và các ngành nghề của địa phương</w:t>
            </w:r>
          </w:p>
          <w:p w14:paraId="0905E4C3" w14:textId="77777777" w:rsidR="000E46DD" w:rsidRPr="00990978" w:rsidRDefault="007953D0"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 xml:space="preserve">4. Đối với nội dung: </w:t>
            </w:r>
            <w:r w:rsidRPr="00990978">
              <w:rPr>
                <w:rFonts w:ascii="Times New Roman" w:eastAsia="Times New Roman" w:hAnsi="Times New Roman" w:cs="Times New Roman"/>
                <w:i/>
                <w:iCs/>
                <w:sz w:val="27"/>
                <w:szCs w:val="27"/>
              </w:rPr>
              <w:t xml:space="preserve">“Hàng năm, lập, công bố báo cáo về kết quả đạt được trong sử dụng hiệu quả tài nguyên, giám sát phát thải và thực hiện bảo vệ môi trường của cụm công nghiệp gửi cơ quan có </w:t>
            </w:r>
            <w:r w:rsidRPr="00990978">
              <w:rPr>
                <w:rFonts w:ascii="Times New Roman" w:eastAsia="Times New Roman" w:hAnsi="Times New Roman" w:cs="Times New Roman"/>
                <w:i/>
                <w:iCs/>
                <w:sz w:val="27"/>
                <w:szCs w:val="27"/>
              </w:rPr>
              <w:t>thẩm quyền và đăng trên website của doanh nghiệp”</w:t>
            </w:r>
          </w:p>
          <w:p w14:paraId="4225C0EA" w14:textId="77777777" w:rsidR="000E46DD" w:rsidRPr="00990978" w:rsidRDefault="007953D0"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lastRenderedPageBreak/>
              <w:t>Có cơ chế quy định rõ ràng về phương thức tập hợp dữ liệu trong sử dụng hiệu quả tài nguyên, giám sát phát thải và thực hiện bảo vệ môi trường.</w:t>
            </w:r>
          </w:p>
          <w:p w14:paraId="3D66B410" w14:textId="77777777" w:rsidR="000E46DD" w:rsidRPr="00990978" w:rsidRDefault="007953D0"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 xml:space="preserve">5. Đối với nội dung: </w:t>
            </w:r>
            <w:r w:rsidRPr="00990978">
              <w:rPr>
                <w:rFonts w:ascii="Times New Roman" w:eastAsia="Times New Roman" w:hAnsi="Times New Roman" w:cs="Times New Roman"/>
                <w:i/>
                <w:iCs/>
                <w:sz w:val="27"/>
                <w:szCs w:val="27"/>
              </w:rPr>
              <w:t>“Có khu vực giới thiệu sản phẩm và nghề t</w:t>
            </w:r>
            <w:r w:rsidRPr="00990978">
              <w:rPr>
                <w:rFonts w:ascii="Times New Roman" w:eastAsia="Times New Roman" w:hAnsi="Times New Roman" w:cs="Times New Roman"/>
                <w:i/>
                <w:iCs/>
                <w:sz w:val="27"/>
                <w:szCs w:val="27"/>
              </w:rPr>
              <w:t>ruyền thống phục vụ quảng bá du lịch (Chỉ áp dụng với cụm công nghiệp làng nghề)”</w:t>
            </w:r>
          </w:p>
          <w:p w14:paraId="2816A899" w14:textId="77777777" w:rsidR="000E46DD" w:rsidRPr="00990978" w:rsidRDefault="007953D0"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Đề nghị áp dụng ở những cụm làng nghề về việc hỗ trợ, phục vụ được cho quảng bá du lịch</w:t>
            </w:r>
          </w:p>
        </w:tc>
        <w:tc>
          <w:tcPr>
            <w:tcW w:w="4827" w:type="dxa"/>
          </w:tcPr>
          <w:p w14:paraId="6D5D6620" w14:textId="77777777" w:rsidR="005E1FA5" w:rsidRPr="00990978" w:rsidRDefault="005E1FA5" w:rsidP="00685EA7">
            <w:pPr>
              <w:spacing w:before="20" w:after="20"/>
              <w:jc w:val="both"/>
              <w:rPr>
                <w:rFonts w:ascii="Times New Roman" w:eastAsia="Times New Roman" w:hAnsi="Times New Roman" w:cs="Times New Roman"/>
                <w:i/>
                <w:iCs/>
                <w:sz w:val="27"/>
                <w:szCs w:val="27"/>
              </w:rPr>
            </w:pPr>
            <w:r w:rsidRPr="00990978">
              <w:rPr>
                <w:rFonts w:ascii="Times New Roman" w:eastAsia="Times New Roman" w:hAnsi="Times New Roman" w:cs="Times New Roman"/>
                <w:sz w:val="27"/>
                <w:szCs w:val="27"/>
              </w:rPr>
              <w:lastRenderedPageBreak/>
              <w:t xml:space="preserve">1. </w:t>
            </w:r>
            <w:r w:rsidRPr="00990978">
              <w:rPr>
                <w:rFonts w:ascii="Times New Roman" w:hAnsi="Times New Roman" w:cs="Times New Roman"/>
                <w:sz w:val="27"/>
                <w:szCs w:val="27"/>
              </w:rPr>
              <w:t xml:space="preserve">Đối với nội dung: </w:t>
            </w:r>
            <w:r w:rsidRPr="00990978">
              <w:rPr>
                <w:rFonts w:ascii="Times New Roman" w:eastAsia="Times New Roman" w:hAnsi="Times New Roman" w:cs="Times New Roman"/>
                <w:i/>
                <w:iCs/>
                <w:sz w:val="27"/>
                <w:szCs w:val="27"/>
              </w:rPr>
              <w:t>“Cụm công nghiệp phải có hàng rào, các công trình xây dựng phải nằm trong hàng rào cụm công nghiệp; Phải bố trí dải cây xanh cách ly quanh cụm công nghiệp với chiều rộng ≥ 10m”</w:t>
            </w:r>
          </w:p>
          <w:p w14:paraId="35E88ECC" w14:textId="77777777" w:rsidR="000E46DD" w:rsidRPr="00990978" w:rsidRDefault="005E1FA5"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Áp dụng theo nội dung quy định tại khoản 3, Điều 11 Quyết định số 75//2025/QĐ-UBND ngày 04/12/2025 của UBND Thành phố.</w:t>
            </w:r>
          </w:p>
          <w:p w14:paraId="28DCCAA0" w14:textId="05F8CD22" w:rsidR="005E1FA5" w:rsidRPr="005E1FA5" w:rsidRDefault="00C03921" w:rsidP="00685EA7">
            <w:pPr>
              <w:spacing w:before="20" w:after="20"/>
              <w:jc w:val="both"/>
              <w:rPr>
                <w:rFonts w:ascii="Times New Roman" w:eastAsia="Times New Roman" w:hAnsi="Times New Roman" w:cs="Times New Roman"/>
                <w:sz w:val="27"/>
                <w:szCs w:val="27"/>
              </w:rPr>
            </w:pPr>
            <w:r w:rsidRPr="00990978">
              <w:rPr>
                <w:rFonts w:ascii="Times New Roman" w:eastAsia="Times New Roman" w:hAnsi="Times New Roman" w:cs="Times New Roman"/>
                <w:sz w:val="27"/>
                <w:szCs w:val="27"/>
              </w:rPr>
              <w:t>2. Các nội dung góp ý còn lại: Đã có trong dự thảo Quy định kèm theo Quyết định</w:t>
            </w:r>
          </w:p>
        </w:tc>
      </w:tr>
      <w:tr w:rsidR="000E46DD" w14:paraId="60E67AAD" w14:textId="77777777" w:rsidTr="001B24DE">
        <w:tc>
          <w:tcPr>
            <w:tcW w:w="855" w:type="dxa"/>
          </w:tcPr>
          <w:p w14:paraId="39F9C692" w14:textId="459A3DEB" w:rsidR="000E46DD" w:rsidRDefault="000E46DD">
            <w:pPr>
              <w:spacing w:before="20" w:after="20"/>
              <w:jc w:val="center"/>
              <w:rPr>
                <w:rFonts w:ascii="Times New Roman" w:eastAsia="Times New Roman" w:hAnsi="Times New Roman" w:cs="Times New Roman"/>
                <w:sz w:val="27"/>
                <w:szCs w:val="27"/>
              </w:rPr>
            </w:pPr>
          </w:p>
        </w:tc>
        <w:tc>
          <w:tcPr>
            <w:tcW w:w="1695" w:type="dxa"/>
          </w:tcPr>
          <w:p w14:paraId="3E43927A" w14:textId="4033E821" w:rsidR="000E46DD" w:rsidRDefault="000E46DD">
            <w:pPr>
              <w:spacing w:before="20" w:after="20"/>
              <w:jc w:val="both"/>
              <w:rPr>
                <w:rFonts w:ascii="Times New Roman" w:eastAsia="Times New Roman" w:hAnsi="Times New Roman" w:cs="Times New Roman"/>
                <w:sz w:val="27"/>
                <w:szCs w:val="27"/>
              </w:rPr>
            </w:pPr>
          </w:p>
        </w:tc>
        <w:tc>
          <w:tcPr>
            <w:tcW w:w="6948" w:type="dxa"/>
          </w:tcPr>
          <w:p w14:paraId="03673697" w14:textId="678A5035" w:rsidR="000E46DD" w:rsidRPr="009414A5" w:rsidRDefault="000E46DD">
            <w:pPr>
              <w:spacing w:before="20" w:after="20"/>
              <w:jc w:val="both"/>
              <w:rPr>
                <w:rFonts w:ascii="Arial" w:eastAsia="Arial" w:hAnsi="Arial" w:cs="Arial"/>
                <w:color w:val="000000"/>
              </w:rPr>
            </w:pPr>
          </w:p>
        </w:tc>
        <w:tc>
          <w:tcPr>
            <w:tcW w:w="4827" w:type="dxa"/>
          </w:tcPr>
          <w:p w14:paraId="29A603A4" w14:textId="653CC624" w:rsidR="000E46DD" w:rsidRDefault="000E46DD">
            <w:pPr>
              <w:spacing w:before="20" w:after="20"/>
              <w:jc w:val="both"/>
              <w:rPr>
                <w:rFonts w:ascii="Times New Roman" w:eastAsia="Times New Roman" w:hAnsi="Times New Roman" w:cs="Times New Roman"/>
                <w:sz w:val="27"/>
                <w:szCs w:val="27"/>
              </w:rPr>
            </w:pPr>
          </w:p>
        </w:tc>
      </w:tr>
    </w:tbl>
    <w:p w14:paraId="3AAAAE2C" w14:textId="77777777" w:rsidR="000E46DD" w:rsidRDefault="000E46DD">
      <w:pPr>
        <w:jc w:val="both"/>
        <w:rPr>
          <w:rFonts w:ascii="Times New Roman" w:eastAsia="Times New Roman" w:hAnsi="Times New Roman" w:cs="Times New Roman"/>
          <w:b/>
          <w:bCs/>
          <w:sz w:val="26"/>
          <w:szCs w:val="26"/>
        </w:rPr>
      </w:pPr>
    </w:p>
    <w:sectPr w:rsidR="000E46DD">
      <w:headerReference w:type="default" r:id="rId8"/>
      <w:pgSz w:w="16840" w:h="11907" w:orient="landscape"/>
      <w:pgMar w:top="907" w:right="1021" w:bottom="907" w:left="1588" w:header="567"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7E4B2B" w14:textId="77777777" w:rsidR="007953D0" w:rsidRDefault="007953D0">
      <w:pPr>
        <w:spacing w:after="0" w:line="240" w:lineRule="auto"/>
      </w:pPr>
      <w:r>
        <w:separator/>
      </w:r>
    </w:p>
  </w:endnote>
  <w:endnote w:type="continuationSeparator" w:id="0">
    <w:p w14:paraId="277A2629" w14:textId="77777777" w:rsidR="007953D0" w:rsidRDefault="007953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1D5E646-D5AD-44FA-B094-04A04C15E0D9}"/>
    <w:embedBold r:id="rId2" w:fontKey="{E044AC1F-8549-4933-BBDC-C7196846770F}"/>
    <w:embedItalic r:id="rId3" w:fontKey="{F6DC6D39-7DC2-458A-8884-9489CA1E1436}"/>
    <w:embedBoldItalic r:id="rId4" w:fontKey="{D02E10BC-686D-4B2B-A852-DB392C0D2777}"/>
  </w:font>
  <w:font w:name="Georgia">
    <w:panose1 w:val="02040502050405020303"/>
    <w:charset w:val="00"/>
    <w:family w:val="roman"/>
    <w:pitch w:val="variable"/>
    <w:sig w:usb0="00000287" w:usb1="00000000" w:usb2="00000000" w:usb3="00000000" w:csb0="0000009F" w:csb1="00000000"/>
    <w:embedItalic r:id="rId5" w:fontKey="{DA6A9F4C-AAD0-4B09-931E-C24C23B7C9B4}"/>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60E1905B-D74C-415C-A36D-E4A94B77F429}"/>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22CF5E" w14:textId="77777777" w:rsidR="007953D0" w:rsidRDefault="007953D0">
      <w:pPr>
        <w:spacing w:after="0" w:line="240" w:lineRule="auto"/>
      </w:pPr>
      <w:r>
        <w:separator/>
      </w:r>
    </w:p>
  </w:footnote>
  <w:footnote w:type="continuationSeparator" w:id="0">
    <w:p w14:paraId="63A9431A" w14:textId="77777777" w:rsidR="007953D0" w:rsidRDefault="007953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970A9A" w14:textId="71888F15" w:rsidR="000E46DD" w:rsidRDefault="007953D0">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5F7503">
      <w:rPr>
        <w:rFonts w:ascii="Times New Roman" w:eastAsia="Times New Roman" w:hAnsi="Times New Roman" w:cs="Times New Roman"/>
        <w:noProof/>
        <w:color w:val="000000"/>
        <w:sz w:val="24"/>
        <w:szCs w:val="24"/>
      </w:rPr>
      <w:t>2</w:t>
    </w:r>
    <w:r>
      <w:rPr>
        <w:rFonts w:ascii="Times New Roman" w:eastAsia="Times New Roman" w:hAnsi="Times New Roman" w:cs="Times New Roman"/>
        <w:color w:val="000000"/>
        <w:sz w:val="24"/>
        <w:szCs w:val="24"/>
      </w:rPr>
      <w:fldChar w:fldCharType="end"/>
    </w:r>
  </w:p>
  <w:p w14:paraId="7F7E7362" w14:textId="77777777" w:rsidR="000E46DD" w:rsidRDefault="000E46DD">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CC54A6"/>
    <w:multiLevelType w:val="multilevel"/>
    <w:tmpl w:val="418AB4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1544048"/>
    <w:multiLevelType w:val="multilevel"/>
    <w:tmpl w:val="B05680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BA74796"/>
    <w:multiLevelType w:val="multilevel"/>
    <w:tmpl w:val="241460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2B424A5"/>
    <w:multiLevelType w:val="multilevel"/>
    <w:tmpl w:val="F708A8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8D13127"/>
    <w:multiLevelType w:val="multilevel"/>
    <w:tmpl w:val="AE963A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74472235"/>
    <w:multiLevelType w:val="multilevel"/>
    <w:tmpl w:val="F2BEF0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0"/>
  </w:num>
  <w:num w:numId="3">
    <w:abstractNumId w:val="5"/>
  </w:num>
  <w:num w:numId="4">
    <w:abstractNumId w:val="1"/>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46DD"/>
    <w:rsid w:val="00001299"/>
    <w:rsid w:val="00035A10"/>
    <w:rsid w:val="0008199B"/>
    <w:rsid w:val="000E46DD"/>
    <w:rsid w:val="000E60F9"/>
    <w:rsid w:val="00153D14"/>
    <w:rsid w:val="0016093F"/>
    <w:rsid w:val="001A6493"/>
    <w:rsid w:val="001B24DE"/>
    <w:rsid w:val="001D1E3D"/>
    <w:rsid w:val="001E0DF8"/>
    <w:rsid w:val="001F764E"/>
    <w:rsid w:val="00224360"/>
    <w:rsid w:val="002C47BB"/>
    <w:rsid w:val="002C4F32"/>
    <w:rsid w:val="002D3120"/>
    <w:rsid w:val="002E556B"/>
    <w:rsid w:val="002E721B"/>
    <w:rsid w:val="00482D21"/>
    <w:rsid w:val="00514444"/>
    <w:rsid w:val="00525BF8"/>
    <w:rsid w:val="0054045B"/>
    <w:rsid w:val="0054125A"/>
    <w:rsid w:val="00547D66"/>
    <w:rsid w:val="005912CB"/>
    <w:rsid w:val="005A38A1"/>
    <w:rsid w:val="005A38E3"/>
    <w:rsid w:val="005E13FF"/>
    <w:rsid w:val="005E1FA5"/>
    <w:rsid w:val="005F7503"/>
    <w:rsid w:val="006528DD"/>
    <w:rsid w:val="00685EA7"/>
    <w:rsid w:val="006A3DBA"/>
    <w:rsid w:val="00711072"/>
    <w:rsid w:val="00731B70"/>
    <w:rsid w:val="00734516"/>
    <w:rsid w:val="00743BF9"/>
    <w:rsid w:val="00775C0B"/>
    <w:rsid w:val="007953D0"/>
    <w:rsid w:val="007A468F"/>
    <w:rsid w:val="007D615B"/>
    <w:rsid w:val="00803CC3"/>
    <w:rsid w:val="00816BA6"/>
    <w:rsid w:val="00837941"/>
    <w:rsid w:val="008949ED"/>
    <w:rsid w:val="008F62D7"/>
    <w:rsid w:val="009414A5"/>
    <w:rsid w:val="00990978"/>
    <w:rsid w:val="009F6CBD"/>
    <w:rsid w:val="00A36884"/>
    <w:rsid w:val="00A82587"/>
    <w:rsid w:val="00B2340B"/>
    <w:rsid w:val="00B3620E"/>
    <w:rsid w:val="00B96994"/>
    <w:rsid w:val="00C03921"/>
    <w:rsid w:val="00C058F6"/>
    <w:rsid w:val="00C24ADC"/>
    <w:rsid w:val="00C26192"/>
    <w:rsid w:val="00C709DE"/>
    <w:rsid w:val="00D52B98"/>
    <w:rsid w:val="00D60833"/>
    <w:rsid w:val="00DE0D48"/>
    <w:rsid w:val="00E76998"/>
    <w:rsid w:val="00EA1A84"/>
    <w:rsid w:val="00EE70A0"/>
    <w:rsid w:val="00F169BF"/>
    <w:rsid w:val="00F928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921D5"/>
  <w15:docId w15:val="{4047F32E-75FA-4562-B006-E75925E3A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ListParagraph">
    <w:name w:val="List Paragraph"/>
    <w:basedOn w:val="Normal"/>
    <w:uiPriority w:val="34"/>
    <w:qFormat/>
    <w:rsid w:val="009909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i9gfkIHPB/s6jnz2fpSiEuPjZg==">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8108</Words>
  <Characters>46218</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PCG</dc:creator>
  <cp:lastModifiedBy>NEW</cp:lastModifiedBy>
  <cp:revision>2</cp:revision>
  <cp:lastPrinted>2026-06-05T07:47:00Z</cp:lastPrinted>
  <dcterms:created xsi:type="dcterms:W3CDTF">2026-06-10T09:16:00Z</dcterms:created>
  <dcterms:modified xsi:type="dcterms:W3CDTF">2026-06-10T09:16:00Z</dcterms:modified>
</cp:coreProperties>
</file>